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XSpec="center" w:tblpY="-1276"/>
        <w:tblW w:w="10915" w:type="dxa"/>
        <w:tblLook w:val="04A0" w:firstRow="1" w:lastRow="0" w:firstColumn="1" w:lastColumn="0" w:noHBand="0" w:noVBand="1"/>
      </w:tblPr>
      <w:tblGrid>
        <w:gridCol w:w="3686"/>
        <w:gridCol w:w="1838"/>
        <w:gridCol w:w="997"/>
        <w:gridCol w:w="1417"/>
        <w:gridCol w:w="1560"/>
        <w:gridCol w:w="1417"/>
      </w:tblGrid>
      <w:tr w:rsidR="00CF738A" w14:paraId="651E8895" w14:textId="77777777" w:rsidTr="00CF738A">
        <w:trPr>
          <w:trHeight w:val="9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99996" w14:textId="71A353C8" w:rsidR="00CF738A" w:rsidRDefault="00CF738A" w:rsidP="00CF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ALLEGATO B: GRIGLIA DI VALUTAZIONE DEI TITOLI NEL RUOLO DI TUTOR</w:t>
            </w:r>
            <w:r w:rsidR="00530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/ACCOMPAGNATORE</w:t>
            </w:r>
          </w:p>
          <w:p w14:paraId="1BE96D9B" w14:textId="451AAA39" w:rsidR="00CF738A" w:rsidRDefault="00CF738A" w:rsidP="00CF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PCTO ALL’ESTERO – GROWING ABROAD</w:t>
            </w:r>
          </w:p>
        </w:tc>
      </w:tr>
      <w:tr w:rsidR="00CF738A" w14:paraId="15B36574" w14:textId="77777777" w:rsidTr="0059367A">
        <w:trPr>
          <w:trHeight w:val="669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A9B96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FB312" w14:textId="77777777" w:rsidR="00CF738A" w:rsidRDefault="00CF738A" w:rsidP="00CF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E56A64" w14:textId="77777777" w:rsidR="00CF738A" w:rsidRDefault="00CF738A" w:rsidP="00CF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n. riferimento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F68A7" w14:textId="77777777" w:rsidR="00CF738A" w:rsidRDefault="00CF738A" w:rsidP="00CF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E9EEA" w14:textId="77777777" w:rsidR="00CF738A" w:rsidRDefault="00CF738A" w:rsidP="00CF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CF738A" w14:paraId="46D9FC2F" w14:textId="77777777" w:rsidTr="00CF738A">
        <w:trPr>
          <w:trHeight w:val="355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7E2F1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ISTRUZIONE e FORMAZIONE </w:t>
            </w:r>
          </w:p>
        </w:tc>
      </w:tr>
      <w:tr w:rsidR="00CF738A" w14:paraId="7A44423C" w14:textId="77777777" w:rsidTr="0059367A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C7F9A" w14:textId="2C2F6AC6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A1. Laurea inerente al </w:t>
            </w:r>
            <w:r w:rsidR="00886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progetto (materie tecniche e professionali di INDIRIZZO o laurea in LINGUE)</w:t>
            </w:r>
          </w:p>
          <w:p w14:paraId="7BA7F954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(vecchio ordinamento o magistrale):</w:t>
            </w:r>
          </w:p>
          <w:p w14:paraId="7615092B" w14:textId="6094E703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DA7FD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valutata una sola laurea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26801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 10*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CD90F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00777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B331A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76E18350" w14:textId="77777777" w:rsidTr="0059367A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DF72D" w14:textId="496B44CA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A2. Altra laurea</w:t>
            </w:r>
          </w:p>
          <w:p w14:paraId="57F04B18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(vecchio ordinamento o magistrale)</w:t>
            </w:r>
          </w:p>
          <w:p w14:paraId="387DB814" w14:textId="08DD5FA0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 ulteriore laurea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(triennale/vecchio ordinamento o magistrale)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BA15F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valutata una sola altra laurea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A85A4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</w:p>
          <w:p w14:paraId="4F25AD08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BFE8B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11741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5DCB9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218810EA" w14:textId="77777777" w:rsidTr="0059367A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799A9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A3. Abilitazione all’insegnamento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EBD24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valutata una sola abilitazione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AD243" w14:textId="06B55D3C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1396B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498FD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DD096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67985F4A" w14:textId="77777777" w:rsidTr="0059367A">
        <w:trPr>
          <w:trHeight w:val="1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C0F40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A5. Master, corsi di perfezionamento di durata annuale (1500 ore - 60 CFU), Dottorato coerente con la professionalità richiesta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37226" w14:textId="7ECEB924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incarico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F1004" w14:textId="76C687E8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65F17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AD5F1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E3732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7E45BB57" w14:textId="77777777" w:rsidTr="00CF738A">
        <w:trPr>
          <w:trHeight w:val="36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EE220" w14:textId="77777777" w:rsidR="00CF738A" w:rsidRDefault="00CF738A" w:rsidP="00CF738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ESPERIENZE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CF738A" w14:paraId="2325C19A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0F104" w14:textId="2F624002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B1. Attività di docenza IN MATERIE TECNICHE E PROFESSIONALI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AFC65" w14:textId="3F6BF66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10 anni (1 punto per ogni anno di servizio)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D195A4" w14:textId="40C9CE0E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6A499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54A56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1AD64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21284BA4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0F67A" w14:textId="5FCF1BE6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B2. Facilitatore/valutatore (min. 20 ore) nei progetti finanziati da fondi europei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C95BD" w14:textId="49FB703B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</w:t>
            </w:r>
            <w:r w:rsidR="00593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incaric</w:t>
            </w:r>
            <w:r w:rsidR="00593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 punti per incarico)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47272" w14:textId="15226458" w:rsidR="00CF738A" w:rsidRPr="0059367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768B1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809A5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6D362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3012B912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AA1EE" w14:textId="02FF13E4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B3. Esperto (min. 20 ore) nei progetti finanziati da fondi europei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65F02" w14:textId="446E5934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</w:t>
            </w:r>
            <w:r w:rsidR="00593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incarichi</w:t>
            </w:r>
          </w:p>
          <w:p w14:paraId="4152E8A6" w14:textId="721E2640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incarico)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40332" w14:textId="19486467" w:rsidR="00CF738A" w:rsidRPr="0059367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B554E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45764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99129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395D8424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2C5F3" w14:textId="0EAABF8A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B4. Tutor (min. 20 ore) nei progetti finanziati da fondi europei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0D005" w14:textId="03E21FFC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5 incarichi (4 punti per incarico)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93A5E" w14:textId="519DE32A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0E6DC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58765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8291A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25409711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A32DAC" w14:textId="10793B3A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B5. Precedenti esperienze in progetti internazionali (se non già valutate ai punti C3 e C4)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BFC19" w14:textId="5CCD4C50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5 esperienze (</w:t>
            </w:r>
            <w:r w:rsidR="00593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punto per esperienza)</w:t>
            </w:r>
          </w:p>
          <w:p w14:paraId="6AA31209" w14:textId="65CF6ADA" w:rsidR="00CF738A" w:rsidRDefault="00CF738A" w:rsidP="00CF738A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7E400" w14:textId="79988DFA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289BA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A611D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C6663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5FA80AC2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03C5F" w14:textId="1429EBC6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B6. Referente PCTO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8DBA5" w14:textId="5B51ABDA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F23E8" w14:textId="7DAD6144" w:rsidR="00CF738A" w:rsidRDefault="00CF738A" w:rsidP="00CF738A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5 esperienze (</w:t>
            </w:r>
            <w:r w:rsidR="00593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per incarico)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14263" w14:textId="52B327BC" w:rsidR="00CF738A" w:rsidRP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CB845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5DC8C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ACA85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10E59061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8252F" w14:textId="6013DF98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  <w:r w:rsidR="00CF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 Tutor PCTO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7649A" w14:textId="1E3983F0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 esperienze (</w:t>
            </w:r>
            <w:r w:rsidR="00593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 per incarico)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B2A54" w14:textId="6F2E20C7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3D62B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C20E9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77D10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5695DE17" w14:textId="77777777" w:rsidTr="00CF738A">
        <w:trPr>
          <w:trHeight w:val="20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B1A864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CERTIFICAZIONI</w:t>
            </w:r>
          </w:p>
        </w:tc>
      </w:tr>
      <w:tr w:rsidR="00CF738A" w14:paraId="613DDEE1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76096C" w14:textId="403D016D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CF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1.Competenze linguistiche certificate </w:t>
            </w:r>
            <w:r w:rsidR="00CF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riconosciute dal MIM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6274E" w14:textId="77777777" w:rsidR="00CF738A" w:rsidRPr="00CF738A" w:rsidRDefault="00CF738A" w:rsidP="00CF73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38A">
              <w:rPr>
                <w:rFonts w:ascii="Times New Roman" w:eastAsia="Times New Roman" w:hAnsi="Times New Roman" w:cs="Times New Roman"/>
                <w:sz w:val="20"/>
                <w:szCs w:val="20"/>
              </w:rPr>
              <w:t>B1    punti 3</w:t>
            </w:r>
          </w:p>
          <w:p w14:paraId="1F6EB9D3" w14:textId="77777777" w:rsidR="00CF738A" w:rsidRPr="00CF738A" w:rsidRDefault="00CF738A" w:rsidP="00CF73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38A">
              <w:rPr>
                <w:rFonts w:ascii="Times New Roman" w:eastAsia="Times New Roman" w:hAnsi="Times New Roman" w:cs="Times New Roman"/>
                <w:sz w:val="20"/>
                <w:szCs w:val="20"/>
              </w:rPr>
              <w:t>B2    punti 5</w:t>
            </w:r>
          </w:p>
          <w:p w14:paraId="75DB8900" w14:textId="77777777" w:rsidR="00CF738A" w:rsidRPr="00CF738A" w:rsidRDefault="00CF738A" w:rsidP="00CF73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38A">
              <w:rPr>
                <w:rFonts w:ascii="Times New Roman" w:eastAsia="Times New Roman" w:hAnsi="Times New Roman" w:cs="Times New Roman"/>
                <w:sz w:val="20"/>
                <w:szCs w:val="20"/>
              </w:rPr>
              <w:t>C1    punti 8</w:t>
            </w:r>
          </w:p>
          <w:p w14:paraId="215451BF" w14:textId="0223AB6E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38A">
              <w:rPr>
                <w:rFonts w:ascii="Times New Roman" w:eastAsia="Times New Roman" w:hAnsi="Times New Roman" w:cs="Times New Roman"/>
                <w:sz w:val="20"/>
                <w:szCs w:val="20"/>
              </w:rPr>
              <w:t>C2    punti 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0DA3D" w14:textId="70B0CE98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1256E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5F3E8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AEA5E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3094DAEB" w14:textId="77777777" w:rsidTr="0059367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C4990" w14:textId="044E5F9A" w:rsidR="00CF738A" w:rsidRDefault="0059367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CF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2.Competenze informatiche certificate </w:t>
            </w:r>
            <w:r w:rsidR="00CF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riconosciute dal MIM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07DF3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Verrà valutato un solo titolo</w:t>
            </w:r>
          </w:p>
          <w:p w14:paraId="1E87DDAA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Intermedio 3</w:t>
            </w:r>
          </w:p>
          <w:p w14:paraId="0FBEDB67" w14:textId="75BD0D5B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Avanzato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3B9D7" w14:textId="77777777" w:rsidR="00CF738A" w:rsidRDefault="00CF738A" w:rsidP="00CF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D2227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42315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2D291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  <w:tr w:rsidR="00CF738A" w14:paraId="592259B3" w14:textId="77777777" w:rsidTr="00CF738A">
        <w:trPr>
          <w:trHeight w:val="390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F45D5" w14:textId="77777777" w:rsidR="00CF738A" w:rsidRDefault="00CF738A" w:rsidP="00CF7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TOTALE MAX                100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DBC3" w14:textId="77777777" w:rsidR="00CF738A" w:rsidRDefault="00CF738A" w:rsidP="00CF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9AA73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CB2C0" w14:textId="77777777" w:rsidR="00CF738A" w:rsidRDefault="00CF738A" w:rsidP="00CF738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68C7C68" w14:textId="77777777" w:rsidR="001369EC" w:rsidRDefault="001369EC" w:rsidP="001369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02F226C" w14:textId="77777777" w:rsidR="005819A8" w:rsidRDefault="005819A8" w:rsidP="001369EC">
      <w:pPr>
        <w:spacing w:after="0" w:line="240" w:lineRule="auto"/>
        <w:rPr>
          <w:rFonts w:eastAsia="Times New Roman"/>
          <w:color w:val="000000"/>
        </w:rPr>
      </w:pPr>
    </w:p>
    <w:p w14:paraId="5B487A00" w14:textId="77777777" w:rsidR="005819A8" w:rsidRDefault="005819A8" w:rsidP="001369EC">
      <w:pPr>
        <w:spacing w:after="0" w:line="240" w:lineRule="auto"/>
        <w:rPr>
          <w:rFonts w:eastAsia="Times New Roman"/>
          <w:color w:val="000000"/>
        </w:rPr>
      </w:pPr>
    </w:p>
    <w:p w14:paraId="662B7D16" w14:textId="3F8394D7" w:rsidR="005819A8" w:rsidRDefault="005819A8" w:rsidP="005819A8">
      <w:pPr>
        <w:spacing w:after="0" w:line="240" w:lineRule="auto"/>
        <w:ind w:hanging="567"/>
        <w:rPr>
          <w:rFonts w:ascii="Arial" w:eastAsia="Times New Roman" w:hAnsi="Arial" w:cs="Arial"/>
          <w:color w:val="000000"/>
          <w:sz w:val="18"/>
          <w:szCs w:val="18"/>
        </w:rPr>
        <w:sectPr w:rsidR="005819A8" w:rsidSect="005819A8">
          <w:pgSz w:w="11907" w:h="16840"/>
          <w:pgMar w:top="1701" w:right="1134" w:bottom="567" w:left="1134" w:header="170" w:footer="284" w:gutter="0"/>
          <w:pgNumType w:start="1"/>
          <w:cols w:space="720"/>
        </w:sectPr>
      </w:pPr>
      <w:r>
        <w:rPr>
          <w:rFonts w:eastAsia="Times New Roman"/>
          <w:color w:val="000000"/>
        </w:rPr>
        <w:t xml:space="preserve">Data ___________________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bookmarkStart w:id="0" w:name="_GoBack"/>
      <w:bookmarkEnd w:id="0"/>
      <w:r>
        <w:rPr>
          <w:rFonts w:eastAsia="Times New Roman"/>
          <w:color w:val="000000"/>
        </w:rPr>
        <w:t>Firma ____________________________________________</w:t>
      </w:r>
    </w:p>
    <w:p w14:paraId="07614558" w14:textId="5D14130B" w:rsidR="001369EC" w:rsidRDefault="001369EC" w:rsidP="001369EC">
      <w:pPr>
        <w:spacing w:after="0" w:line="240" w:lineRule="auto"/>
        <w:rPr>
          <w:rFonts w:eastAsia="Times New Roman"/>
          <w:color w:val="000000"/>
        </w:rPr>
      </w:pPr>
    </w:p>
    <w:p w14:paraId="3EE26B65" w14:textId="77777777" w:rsidR="005819A8" w:rsidRDefault="005819A8" w:rsidP="0013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1841"/>
        <w:gridCol w:w="1842"/>
        <w:gridCol w:w="1841"/>
        <w:gridCol w:w="1842"/>
      </w:tblGrid>
      <w:tr w:rsidR="001369EC" w14:paraId="61D80777" w14:textId="77777777"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DF68B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voto di laurea sarà valutato nel seguente modo:</w:t>
            </w:r>
          </w:p>
        </w:tc>
      </w:tr>
      <w:tr w:rsidR="001369EC" w14:paraId="71EB8BB3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33952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Voto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AD782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A4C19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Voto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64BEE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</w:tr>
      <w:tr w:rsidR="001369EC" w14:paraId="5945AC79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B529A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CD275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2BDBA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55FB7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369EC" w14:paraId="08C0EEF1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67240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9E859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39C22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9C395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369EC" w14:paraId="591941FF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B55C9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103-104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6EFBD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7F8E8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4AE8E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369EC" w14:paraId="2CDD31AD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5A742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E5DBA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E7EBD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0EE28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369EC" w14:paraId="7E5F2DC9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775B7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BCC57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AFDCC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e lode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74CEE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246C645E" w14:textId="77777777" w:rsidR="001369EC" w:rsidRDefault="001369EC" w:rsidP="0013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1"/>
        <w:gridCol w:w="1841"/>
      </w:tblGrid>
      <w:tr w:rsidR="001369EC" w14:paraId="2C6A2958" w14:textId="77777777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336CC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voto di altra laurea o ulteriore laurea sarà valutato nel seguente modo:</w:t>
            </w:r>
          </w:p>
        </w:tc>
      </w:tr>
      <w:tr w:rsidR="001369EC" w14:paraId="65C25E3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0EAE8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Voto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0D399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</w:tr>
      <w:tr w:rsidR="001369EC" w14:paraId="03DE17F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612D7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DA34A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369EC" w14:paraId="2D6DBFB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B1109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101 -104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97517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369EC" w14:paraId="282EE91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0601D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105 -109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1ED1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369EC" w14:paraId="3AA7965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841A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89922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369EC" w14:paraId="30AB708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EDA59" w14:textId="77777777" w:rsidR="001369EC" w:rsidRDefault="0013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e lode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B6D42" w14:textId="77777777" w:rsidR="001369EC" w:rsidRDefault="0013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4EBF8C43" w14:textId="110864EA" w:rsidR="009247FA" w:rsidRPr="005819A8" w:rsidRDefault="009247FA" w:rsidP="001369E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247FA" w:rsidRPr="0058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7E911" w14:textId="77777777" w:rsidR="00CF738A" w:rsidRDefault="00CF738A" w:rsidP="00CF738A">
      <w:pPr>
        <w:spacing w:after="0" w:line="240" w:lineRule="auto"/>
      </w:pPr>
      <w:r>
        <w:separator/>
      </w:r>
    </w:p>
  </w:endnote>
  <w:endnote w:type="continuationSeparator" w:id="0">
    <w:p w14:paraId="0360881F" w14:textId="77777777" w:rsidR="00CF738A" w:rsidRDefault="00CF738A" w:rsidP="00C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5959B" w14:textId="77777777" w:rsidR="00CF738A" w:rsidRDefault="00CF738A" w:rsidP="00CF738A">
      <w:pPr>
        <w:spacing w:after="0" w:line="240" w:lineRule="auto"/>
      </w:pPr>
      <w:r>
        <w:separator/>
      </w:r>
    </w:p>
  </w:footnote>
  <w:footnote w:type="continuationSeparator" w:id="0">
    <w:p w14:paraId="112DA38F" w14:textId="77777777" w:rsidR="00CF738A" w:rsidRDefault="00CF738A" w:rsidP="00CF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AA9"/>
    <w:multiLevelType w:val="multilevel"/>
    <w:tmpl w:val="67C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B6D70"/>
    <w:multiLevelType w:val="multilevel"/>
    <w:tmpl w:val="5AC2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7E"/>
    <w:rsid w:val="001369EC"/>
    <w:rsid w:val="0020440F"/>
    <w:rsid w:val="003364B7"/>
    <w:rsid w:val="0053067F"/>
    <w:rsid w:val="005819A8"/>
    <w:rsid w:val="0059367A"/>
    <w:rsid w:val="00740B7E"/>
    <w:rsid w:val="00886CCA"/>
    <w:rsid w:val="009247FA"/>
    <w:rsid w:val="00A529E8"/>
    <w:rsid w:val="00CF738A"/>
    <w:rsid w:val="00F1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913B"/>
  <w15:chartTrackingRefBased/>
  <w15:docId w15:val="{7742BBD4-00FE-4407-BEF7-58D4AA7A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9EC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F7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38A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7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38A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Utente19</dc:creator>
  <cp:keywords/>
  <dc:description/>
  <cp:lastModifiedBy>Utente15</cp:lastModifiedBy>
  <cp:revision>10</cp:revision>
  <dcterms:created xsi:type="dcterms:W3CDTF">2024-04-26T10:34:00Z</dcterms:created>
  <dcterms:modified xsi:type="dcterms:W3CDTF">2024-05-15T12:59:00Z</dcterms:modified>
</cp:coreProperties>
</file>