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ageBreakBefore w:val="false"/>
        <w:widowControl w:val="false"/>
        <w:spacing w:lineRule="auto" w:line="240" w:before="0" w:after="0"/>
        <w:rPr/>
      </w:pPr>
      <w:r>
        <w:rPr/>
        <w:drawing>
          <wp:anchor behindDoc="0" distT="0" distB="0" distL="114300" distR="114300" simplePos="0" locked="0" layoutInCell="0" allowOverlap="1" relativeHeight="2">
            <wp:simplePos x="0" y="0"/>
            <wp:positionH relativeFrom="column">
              <wp:posOffset>-213995</wp:posOffset>
            </wp:positionH>
            <wp:positionV relativeFrom="paragraph">
              <wp:posOffset>635</wp:posOffset>
            </wp:positionV>
            <wp:extent cx="7266305" cy="226822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7266305" cy="2268220"/>
                    </a:xfrm>
                    <a:prstGeom prst="rect">
                      <a:avLst/>
                    </a:prstGeom>
                  </pic:spPr>
                </pic:pic>
              </a:graphicData>
            </a:graphic>
          </wp:anchor>
        </w:drawing>
      </w:r>
      <w:bookmarkStart w:id="0" w:name="_heading=h.gjdgxs"/>
      <w:bookmarkStart w:id="1" w:name="_heading=h.gjdgxs"/>
      <w:bookmarkEnd w:id="1"/>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spacing w:lineRule="auto" w:line="240" w:before="0" w:after="0"/>
        <w:jc w:val="center"/>
        <w:rPr>
          <w:rFonts w:ascii="Times New Roman" w:hAnsi="Times New Roman" w:eastAsia="Times New Roman" w:cs="Times New Roman"/>
          <w:i/>
          <w:i/>
          <w:smallCaps/>
          <w:sz w:val="60"/>
          <w:szCs w:val="60"/>
        </w:rPr>
      </w:pPr>
      <w:r>
        <w:rPr>
          <w:rFonts w:eastAsia="Times New Roman" w:cs="Times New Roman" w:ascii="Times New Roman" w:hAnsi="Times New Roman"/>
          <w:i/>
          <w:smallCaps/>
          <w:sz w:val="60"/>
          <w:szCs w:val="60"/>
        </w:rPr>
        <w:t>Piano Didattico Personalizzato</w:t>
      </w:r>
    </w:p>
    <w:p>
      <w:pPr>
        <w:pStyle w:val="Normal"/>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t>PROGRAMMAZIONE OPERATIVA</w:t>
      </w:r>
    </w:p>
    <w:p>
      <w:pPr>
        <w:pStyle w:val="Normal"/>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tbl>
      <w:tblPr>
        <w:tblStyle w:val="Table1"/>
        <w:tblW w:w="10770" w:type="dxa"/>
        <w:jc w:val="center"/>
        <w:tblInd w:w="0" w:type="dxa"/>
        <w:tblLayout w:type="fixed"/>
        <w:tblCellMar>
          <w:top w:w="100" w:type="dxa"/>
          <w:left w:w="100" w:type="dxa"/>
          <w:bottom w:w="100" w:type="dxa"/>
          <w:right w:w="100" w:type="dxa"/>
        </w:tblCellMar>
        <w:tblLook w:val="0600"/>
      </w:tblPr>
      <w:tblGrid>
        <w:gridCol w:w="2819"/>
        <w:gridCol w:w="4877"/>
        <w:gridCol w:w="1138"/>
        <w:gridCol w:w="1935"/>
      </w:tblGrid>
      <w:tr>
        <w:trPr>
          <w:trHeight w:val="760" w:hRule="atLeast"/>
        </w:trPr>
        <w:tc>
          <w:tcPr>
            <w:tcW w:w="2819" w:type="dxa"/>
            <w:tcBorders>
              <w:top w:val="single" w:sz="8" w:space="0" w:color="000000"/>
              <w:left w:val="single" w:sz="8" w:space="0" w:color="000000"/>
              <w:bottom w:val="single" w:sz="8" w:space="0" w:color="000000"/>
              <w:right w:val="single" w:sz="8" w:space="0" w:color="000000"/>
            </w:tcBorders>
            <w:shd w:fill="D9D9D9" w:val="clear"/>
          </w:tcPr>
          <w:p>
            <w:pPr>
              <w:pStyle w:val="Normal"/>
              <w:widowControl w:val="false"/>
              <w:spacing w:lineRule="auto" w:line="240"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Docente coordinatore:</w:t>
            </w:r>
          </w:p>
        </w:tc>
        <w:tc>
          <w:tcPr>
            <w:tcW w:w="487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tc>
        <w:tc>
          <w:tcPr>
            <w:tcW w:w="1138" w:type="dxa"/>
            <w:tcBorders>
              <w:top w:val="single" w:sz="8" w:space="0" w:color="000000"/>
              <w:left w:val="single" w:sz="8" w:space="0" w:color="000000"/>
              <w:bottom w:val="single" w:sz="8" w:space="0" w:color="000000"/>
              <w:right w:val="single" w:sz="8" w:space="0" w:color="000000"/>
            </w:tcBorders>
            <w:shd w:fill="D9D9D9" w:val="clear"/>
          </w:tcPr>
          <w:p>
            <w:pPr>
              <w:pStyle w:val="Normal"/>
              <w:widowControl w:val="false"/>
              <w:spacing w:lineRule="auto" w:line="240"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Classe:</w:t>
            </w:r>
          </w:p>
        </w:tc>
        <w:tc>
          <w:tcPr>
            <w:tcW w:w="19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tc>
      </w:tr>
      <w:tr>
        <w:trPr>
          <w:trHeight w:val="1798" w:hRule="atLeast"/>
        </w:trPr>
        <w:tc>
          <w:tcPr>
            <w:tcW w:w="2819" w:type="dxa"/>
            <w:tcBorders>
              <w:top w:val="single" w:sz="8" w:space="0" w:color="000000"/>
              <w:left w:val="single" w:sz="8" w:space="0" w:color="000000"/>
              <w:bottom w:val="single" w:sz="8" w:space="0" w:color="000000"/>
              <w:right w:val="single" w:sz="8" w:space="0" w:color="000000"/>
            </w:tcBorders>
            <w:shd w:fill="D9D9D9" w:val="clear"/>
          </w:tcPr>
          <w:p>
            <w:pPr>
              <w:pStyle w:val="Normal"/>
              <w:widowControl w:val="false"/>
              <w:spacing w:lineRule="auto" w:line="240"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Docente referente di istituto:</w:t>
            </w:r>
          </w:p>
        </w:tc>
        <w:tc>
          <w:tcPr>
            <w:tcW w:w="7950" w:type="dxa"/>
            <w:gridSpan w:val="3"/>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eastAsia="Times New Roman" w:cs="Times New Roman"/>
                <w:b w:val="false"/>
                <w:b w:val="false"/>
                <w:i/>
                <w:i/>
                <w:color w:val="auto"/>
                <w:kern w:val="0"/>
                <w:sz w:val="28"/>
                <w:szCs w:val="28"/>
                <w:lang w:val="it-IT" w:eastAsia="zh-CN" w:bidi="hi-IN"/>
              </w:rPr>
            </w:pPr>
            <w:r>
              <w:rPr>
                <w:rFonts w:eastAsia="Times New Roman" w:cs="Times New Roman" w:ascii="Times New Roman" w:hAnsi="Times New Roman"/>
                <w:b w:val="false"/>
                <w:i/>
                <w:smallCaps/>
                <w:color w:val="auto"/>
                <w:kern w:val="0"/>
                <w:sz w:val="28"/>
                <w:szCs w:val="28"/>
                <w:lang w:val="it-IT" w:eastAsia="zh-CN" w:bidi="hi-IN"/>
              </w:rPr>
              <w:t>Prof.ssa STEFANIA LUIGIA  RENNA</w:t>
            </w:r>
          </w:p>
          <w:p>
            <w:pPr>
              <w:pStyle w:val="Sottotitolo"/>
              <w:widowControl w:val="false"/>
              <w:jc w:val="both"/>
              <w:rPr/>
            </w:pPr>
            <w:bookmarkStart w:id="2" w:name="_heading=h.13nrcmemme43"/>
            <w:bookmarkEnd w:id="2"/>
            <w:r>
              <w:rPr>
                <w:rFonts w:eastAsia="Times New Roman" w:cs="Times New Roman"/>
                <w:b w:val="false"/>
                <w:i/>
                <w:color w:val="auto"/>
                <w:kern w:val="0"/>
                <w:sz w:val="28"/>
                <w:szCs w:val="28"/>
                <w:lang w:val="it-IT" w:eastAsia="zh-CN" w:bidi="hi-IN"/>
              </w:rPr>
              <w:t xml:space="preserve">mail: </w:t>
            </w:r>
            <w:hyperlink r:id="rId3">
              <w:r>
                <w:rPr>
                  <w:rStyle w:val="CollegamentoInternet"/>
                  <w:rFonts w:eastAsia="Times New Roman" w:cs="Times New Roman"/>
                  <w:b w:val="false"/>
                  <w:i/>
                  <w:color w:val="auto"/>
                  <w:kern w:val="0"/>
                  <w:sz w:val="28"/>
                  <w:szCs w:val="28"/>
                  <w:lang w:val="it-IT" w:eastAsia="zh-CN" w:bidi="hi-IN"/>
                </w:rPr>
                <w:t>stefaniarenna@caramiagigante.edu.it</w:t>
              </w:r>
            </w:hyperlink>
          </w:p>
          <w:p>
            <w:pPr>
              <w:pStyle w:val="LOnormal"/>
              <w:widowControl w:val="false"/>
              <w:jc w:val="both"/>
              <w:rPr>
                <w:rFonts w:ascii="Times New Roman" w:hAnsi="Times New Roman" w:eastAsia="Times New Roman" w:cs="Times New Roman"/>
                <w:b w:val="false"/>
                <w:b w:val="false"/>
                <w:i/>
                <w:i/>
                <w:color w:val="auto"/>
                <w:kern w:val="0"/>
                <w:sz w:val="28"/>
                <w:szCs w:val="28"/>
                <w:highlight w:val="none"/>
                <w:shd w:fill="FFFF00" w:val="clear"/>
                <w:lang w:val="it-IT" w:eastAsia="zh-CN" w:bidi="hi-IN"/>
              </w:rPr>
            </w:pPr>
            <w:r>
              <w:rPr>
                <w:rFonts w:eastAsia="Times New Roman" w:cs="Times New Roman" w:ascii="Times New Roman" w:hAnsi="Times New Roman"/>
                <w:b w:val="false"/>
                <w:i/>
                <w:color w:val="000000"/>
                <w:kern w:val="0"/>
                <w:sz w:val="28"/>
                <w:szCs w:val="28"/>
                <w:shd w:fill="FFFF00" w:val="clear"/>
                <w:lang w:val="it-IT" w:eastAsia="zh-CN" w:bidi="hi-IN"/>
              </w:rPr>
              <w:t>per la sede di Locorotondo</w:t>
            </w:r>
          </w:p>
          <w:p>
            <w:pPr>
              <w:pStyle w:val="Normal"/>
              <w:widowControl w:val="false"/>
              <w:spacing w:lineRule="auto" w:line="240" w:before="0" w:after="0"/>
              <w:jc w:val="both"/>
              <w:rPr>
                <w:rFonts w:ascii="Times New Roman" w:hAnsi="Times New Roman" w:eastAsia="Times New Roman" w:cs="Times New Roman"/>
                <w:b w:val="false"/>
                <w:b w:val="false"/>
                <w:i/>
                <w:i/>
                <w:color w:val="auto"/>
                <w:kern w:val="0"/>
                <w:sz w:val="28"/>
                <w:szCs w:val="28"/>
                <w:lang w:val="it-IT" w:eastAsia="zh-CN" w:bidi="hi-IN"/>
              </w:rPr>
            </w:pPr>
            <w:r>
              <w:rPr>
                <w:rFonts w:eastAsia="Times New Roman" w:cs="Times New Roman" w:ascii="Times New Roman" w:hAnsi="Times New Roman"/>
                <w:b w:val="false"/>
                <w:i/>
                <w:smallCaps/>
                <w:color w:val="auto"/>
                <w:kern w:val="0"/>
                <w:sz w:val="28"/>
                <w:szCs w:val="28"/>
                <w:lang w:val="it-IT" w:eastAsia="zh-CN" w:bidi="hi-IN"/>
              </w:rPr>
              <w:t xml:space="preserve">Prof.ssa </w:t>
            </w:r>
            <w:r>
              <w:rPr>
                <w:rFonts w:eastAsia="Times New Roman" w:cs="Times New Roman" w:ascii="Times New Roman" w:hAnsi="Times New Roman"/>
                <w:b w:val="false"/>
                <w:i/>
                <w:smallCaps/>
                <w:color w:val="auto"/>
                <w:kern w:val="0"/>
                <w:sz w:val="28"/>
                <w:szCs w:val="28"/>
                <w:lang w:val="it-IT" w:eastAsia="zh-CN" w:bidi="hi-IN"/>
              </w:rPr>
              <w:t>PATRIZIA PALMA D'ERRICO</w:t>
            </w:r>
          </w:p>
          <w:p>
            <w:pPr>
              <w:pStyle w:val="Normal"/>
              <w:widowControl w:val="false"/>
              <w:spacing w:lineRule="auto" w:line="240" w:before="0" w:after="0"/>
              <w:jc w:val="both"/>
              <w:rPr/>
            </w:pPr>
            <w:r>
              <w:rPr>
                <w:rFonts w:eastAsia="Times New Roman" w:cs="Times New Roman" w:ascii="Times New Roman" w:hAnsi="Times New Roman"/>
                <w:b w:val="false"/>
                <w:i/>
                <w:smallCaps/>
                <w:color w:val="auto"/>
                <w:kern w:val="0"/>
                <w:sz w:val="28"/>
                <w:szCs w:val="28"/>
                <w:lang w:val="it-IT" w:eastAsia="zh-CN" w:bidi="hi-IN"/>
              </w:rPr>
              <w:t xml:space="preserve"> </w:t>
            </w:r>
            <w:bookmarkStart w:id="3" w:name="_heading=h.13nrcmemme431"/>
            <w:bookmarkEnd w:id="3"/>
            <w:r>
              <w:rPr>
                <w:rFonts w:eastAsia="Times New Roman" w:cs="Times New Roman" w:ascii="Times New Roman" w:hAnsi="Times New Roman"/>
                <w:b w:val="false"/>
                <w:i/>
                <w:color w:val="auto"/>
                <w:kern w:val="0"/>
                <w:sz w:val="28"/>
                <w:szCs w:val="28"/>
                <w:lang w:val="it-IT" w:eastAsia="zh-CN" w:bidi="hi-IN"/>
              </w:rPr>
              <w:t xml:space="preserve">mail: </w:t>
            </w:r>
            <w:hyperlink r:id="rId4">
              <w:r>
                <w:rPr>
                  <w:rStyle w:val="CollegamentoInternet"/>
                  <w:rFonts w:eastAsia="Times New Roman" w:cs="Times New Roman" w:ascii="Times New Roman" w:hAnsi="Times New Roman"/>
                  <w:b w:val="false"/>
                  <w:i/>
                  <w:color w:val="auto"/>
                  <w:kern w:val="0"/>
                  <w:sz w:val="28"/>
                  <w:szCs w:val="28"/>
                  <w:lang w:val="it-IT" w:eastAsia="zh-CN" w:bidi="hi-IN"/>
                </w:rPr>
                <w:t>derricopatrizia@caramiagigante.edu.it</w:t>
              </w:r>
            </w:hyperlink>
          </w:p>
          <w:p>
            <w:pPr>
              <w:pStyle w:val="LOnormal"/>
              <w:spacing w:before="0" w:after="200"/>
              <w:jc w:val="left"/>
              <w:rPr>
                <w:rFonts w:ascii="Times New Roman" w:hAnsi="Times New Roman" w:eastAsia="Times New Roman" w:cs="Times New Roman"/>
                <w:b w:val="false"/>
                <w:b w:val="false"/>
                <w:i/>
                <w:i/>
                <w:color w:val="auto"/>
                <w:kern w:val="0"/>
                <w:sz w:val="28"/>
                <w:szCs w:val="28"/>
                <w:highlight w:val="none"/>
                <w:shd w:fill="FFFF00" w:val="clear"/>
                <w:lang w:val="it-IT" w:eastAsia="zh-CN" w:bidi="hi-IN"/>
              </w:rPr>
            </w:pPr>
            <w:r>
              <w:rPr>
                <w:rFonts w:eastAsia="Times New Roman" w:cs="Times New Roman" w:ascii="Times New Roman" w:hAnsi="Times New Roman"/>
                <w:b w:val="false"/>
                <w:i/>
                <w:color w:val="000000"/>
                <w:kern w:val="0"/>
                <w:sz w:val="28"/>
                <w:szCs w:val="28"/>
                <w:shd w:fill="FFFF00" w:val="clear"/>
                <w:lang w:val="it-IT" w:eastAsia="zh-CN" w:bidi="hi-IN"/>
              </w:rPr>
              <w:t>per la sede di Alberobello</w:t>
            </w:r>
          </w:p>
        </w:tc>
      </w:tr>
    </w:tbl>
    <w:p>
      <w:pPr>
        <w:pStyle w:val="Normal"/>
        <w:spacing w:lineRule="auto" w:line="240" w:before="0" w:after="0"/>
        <w:jc w:val="center"/>
        <w:rPr>
          <w:rFonts w:ascii="Times New Roman" w:hAnsi="Times New Roman" w:eastAsia="Times New Roman" w:cs="Times New Roman"/>
          <w:i/>
          <w:i/>
          <w:smallCaps/>
          <w:sz w:val="60"/>
          <w:szCs w:val="60"/>
        </w:rPr>
      </w:pPr>
      <w:r>
        <w:rPr>
          <w:rFonts w:eastAsia="Times New Roman" w:cs="Times New Roman" w:ascii="Times New Roman" w:hAnsi="Times New Roman"/>
          <w:i/>
          <w:smallCaps/>
          <w:sz w:val="60"/>
          <w:szCs w:val="60"/>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Normal"/>
        <w:pageBreakBefore w:val="false"/>
        <w:spacing w:lineRule="auto" w:line="240" w:before="0" w:after="0"/>
        <w:jc w:val="center"/>
        <w:rPr>
          <w:rFonts w:ascii="Times New Roman" w:hAnsi="Times New Roman" w:eastAsia="Times New Roman" w:cs="Times New Roman"/>
          <w:smallCaps/>
          <w:sz w:val="32"/>
          <w:szCs w:val="32"/>
        </w:rPr>
      </w:pPr>
      <w:r>
        <w:rPr>
          <w:rFonts w:eastAsia="Times New Roman" w:cs="Times New Roman" w:ascii="Times New Roman" w:hAnsi="Times New Roman"/>
          <w:smallCaps/>
          <w:sz w:val="32"/>
          <w:szCs w:val="32"/>
        </w:rPr>
      </w:r>
    </w:p>
    <w:p>
      <w:pPr>
        <w:pStyle w:val="Sottotitolo"/>
        <w:pageBreakBefore w:val="false"/>
        <w:rPr>
          <w:b w:val="false"/>
          <w:b w:val="false"/>
          <w:sz w:val="32"/>
          <w:szCs w:val="32"/>
        </w:rPr>
      </w:pPr>
      <w:bookmarkStart w:id="4" w:name="_heading=h.ovguormdug6z"/>
      <w:bookmarkEnd w:id="4"/>
      <w:r>
        <w:rPr>
          <w:b w:val="false"/>
          <w:sz w:val="32"/>
          <w:szCs w:val="32"/>
        </w:rPr>
        <w:t xml:space="preserve">a.s. </w:t>
      </w:r>
      <w:r>
        <w:rPr>
          <w:b w:val="false"/>
          <w:sz w:val="32"/>
          <w:szCs w:val="32"/>
          <w:shd w:fill="auto" w:val="clear"/>
        </w:rPr>
        <w:t>2024/2025</w:t>
      </w:r>
      <w:r>
        <w:br w:type="page"/>
      </w:r>
    </w:p>
    <w:p>
      <w:pPr>
        <w:pStyle w:val="Normal"/>
        <w:spacing w:lineRule="auto" w:line="240" w:before="0" w:after="0"/>
        <w:jc w:val="center"/>
        <w:rPr>
          <w:rFonts w:ascii="Times New Roman" w:hAnsi="Times New Roman" w:eastAsia="Times New Roman" w:cs="Times New Roman"/>
          <w:smallCaps/>
          <w:color w:val="00000A"/>
          <w:sz w:val="32"/>
          <w:szCs w:val="32"/>
        </w:rPr>
      </w:pPr>
      <w:r>
        <w:rPr>
          <w:rFonts w:eastAsia="Times New Roman" w:cs="Times New Roman" w:ascii="Times New Roman" w:hAnsi="Times New Roman"/>
          <w:smallCaps/>
          <w:color w:val="00000A"/>
          <w:sz w:val="32"/>
          <w:szCs w:val="32"/>
        </w:rPr>
        <w:t>Piano Didattico Personalizzato</w:t>
      </w:r>
    </w:p>
    <w:p>
      <w:pPr>
        <w:pStyle w:val="Normal"/>
        <w:pageBreakBefore w:val="false"/>
        <w:spacing w:lineRule="auto" w:line="240" w:before="0" w:after="0"/>
        <w:jc w:val="center"/>
        <w:rPr>
          <w:rFonts w:ascii="Times New Roman" w:hAnsi="Times New Roman" w:eastAsia="Times New Roman" w:cs="Times New Roman"/>
          <w:smallCaps/>
          <w:color w:val="00000A"/>
          <w:sz w:val="32"/>
          <w:szCs w:val="32"/>
        </w:rPr>
      </w:pPr>
      <w:r>
        <w:rPr>
          <w:rFonts w:eastAsia="Times New Roman" w:cs="Times New Roman" w:ascii="Times New Roman" w:hAnsi="Times New Roman"/>
          <w:smallCaps/>
          <w:color w:val="00000A"/>
          <w:sz w:val="32"/>
          <w:szCs w:val="32"/>
        </w:rPr>
        <w:t>per alunni con bes</w:t>
      </w:r>
    </w:p>
    <w:p>
      <w:pPr>
        <w:pStyle w:val="Normal"/>
        <w:pageBreakBefore w:val="false"/>
        <w:spacing w:lineRule="auto" w:line="240" w:before="0" w:after="0"/>
        <w:rPr>
          <w:rFonts w:ascii="Times New Roman" w:hAnsi="Times New Roman" w:eastAsia="Times New Roman" w:cs="Times New Roman"/>
          <w:smallCaps/>
          <w:color w:val="00000A"/>
          <w:sz w:val="28"/>
          <w:szCs w:val="28"/>
        </w:rPr>
      </w:pPr>
      <w:r>
        <w:rPr>
          <w:rFonts w:eastAsia="Times New Roman" w:cs="Times New Roman" w:ascii="Times New Roman" w:hAnsi="Times New Roman"/>
          <w:smallCaps/>
          <w:color w:val="00000A"/>
          <w:sz w:val="28"/>
          <w:szCs w:val="28"/>
        </w:rPr>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xml:space="preserve">ISTITUZIONE SCOLASTICA: IISS “Basile Caramia - Gigante” </w:t>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SEDE di</w:t>
      </w:r>
      <w:r>
        <w:rPr>
          <w:rFonts w:eastAsia="Times New Roman" w:cs="Times New Roman" w:ascii="Times New Roman" w:hAnsi="Times New Roman"/>
          <w:color w:val="00000A"/>
          <w:sz w:val="28"/>
          <w:szCs w:val="28"/>
          <w:shd w:fill="FFFF00" w:val="clear"/>
        </w:rPr>
        <w:t xml:space="preserve"> Locorotondo/</w:t>
      </w:r>
      <w:r>
        <w:rPr>
          <w:rFonts w:eastAsia="Times New Roman" w:cs="Times New Roman" w:ascii="Times New Roman" w:hAnsi="Times New Roman"/>
          <w:color w:val="00000A"/>
          <w:sz w:val="28"/>
          <w:szCs w:val="28"/>
          <w:shd w:fill="FFFF00" w:val="clear"/>
        </w:rPr>
        <w:t>Alberobello (specificare la sede)</w:t>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numPr>
          <w:ilvl w:val="0"/>
          <w:numId w:val="8"/>
        </w:numPr>
        <w:tabs>
          <w:tab w:val="left" w:pos="720" w:leader="none"/>
        </w:tabs>
        <w:spacing w:lineRule="auto" w:line="240" w:before="0" w:after="0"/>
        <w:ind w:left="720" w:hanging="36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Dati generali</w:t>
      </w:r>
    </w:p>
    <w:p>
      <w:pPr>
        <w:pStyle w:val="Normal"/>
        <w:pageBreakBefore w:val="false"/>
        <w:spacing w:lineRule="auto" w:line="240" w:before="0" w:after="0"/>
        <w:ind w:left="360" w:hanging="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bl>
      <w:tblPr>
        <w:tblStyle w:val="Table2"/>
        <w:tblW w:w="10755" w:type="dxa"/>
        <w:jc w:val="left"/>
        <w:tblInd w:w="-113" w:type="dxa"/>
        <w:tblLayout w:type="fixed"/>
        <w:tblCellMar>
          <w:top w:w="0" w:type="dxa"/>
          <w:left w:w="93" w:type="dxa"/>
          <w:bottom w:w="0" w:type="dxa"/>
          <w:right w:w="108" w:type="dxa"/>
        </w:tblCellMar>
        <w:tblLook w:val="0000"/>
      </w:tblPr>
      <w:tblGrid>
        <w:gridCol w:w="3073"/>
        <w:gridCol w:w="7681"/>
      </w:tblGrid>
      <w:tr>
        <w:trPr/>
        <w:tc>
          <w:tcPr>
            <w:tcW w:w="3073"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Nome e cognome</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tc>
        <w:tc>
          <w:tcPr>
            <w:tcW w:w="768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r>
        <w:trPr/>
        <w:tc>
          <w:tcPr>
            <w:tcW w:w="3073"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Data di nascita</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tc>
        <w:tc>
          <w:tcPr>
            <w:tcW w:w="768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r>
        <w:trPr/>
        <w:tc>
          <w:tcPr>
            <w:tcW w:w="3073"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Classe</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tc>
        <w:tc>
          <w:tcPr>
            <w:tcW w:w="768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r>
        <w:trPr/>
        <w:tc>
          <w:tcPr>
            <w:tcW w:w="3073"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 xml:space="preserve">Motivazione dei bisogni educativi speciali </w:t>
            </w:r>
          </w:p>
        </w:tc>
        <w:tc>
          <w:tcPr>
            <w:tcW w:w="768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Inserire la relazione/diagnosi dello specialista</w:t>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OPPURE</w:t>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Inserire la relazione del Consiglio di classe (in caso di BES senza certificazione)</w:t>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r>
        <w:trPr/>
        <w:tc>
          <w:tcPr>
            <w:tcW w:w="3073"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highlight w:val="yellow"/>
              </w:rPr>
            </w:pPr>
            <w:r>
              <w:rPr>
                <w:rFonts w:eastAsia="Times New Roman" w:cs="Times New Roman" w:ascii="Times New Roman" w:hAnsi="Times New Roman"/>
                <w:i/>
                <w:color w:val="00000A"/>
                <w:sz w:val="26"/>
                <w:szCs w:val="26"/>
                <w:highlight w:val="yellow"/>
              </w:rPr>
              <w:t>Interventi pregressi e/o contemporanei al percorso scolastico (SE PRESENTI)</w:t>
            </w:r>
          </w:p>
        </w:tc>
        <w:tc>
          <w:tcPr>
            <w:tcW w:w="768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highlight w:val="yellow"/>
              </w:rPr>
            </w:pPr>
            <w:r>
              <w:rPr>
                <w:rFonts w:eastAsia="Times New Roman" w:cs="Times New Roman" w:ascii="Times New Roman" w:hAnsi="Times New Roman"/>
                <w:color w:val="00000A"/>
                <w:sz w:val="24"/>
                <w:szCs w:val="24"/>
                <w:highlight w:val="yellow"/>
              </w:rPr>
              <w:t xml:space="preserve">effettuati da… </w:t>
            </w:r>
          </w:p>
          <w:p>
            <w:pPr>
              <w:pStyle w:val="Normal"/>
              <w:widowControl w:val="false"/>
              <w:spacing w:lineRule="auto" w:line="240" w:before="0" w:after="0"/>
              <w:rPr>
                <w:rFonts w:ascii="Times New Roman" w:hAnsi="Times New Roman" w:eastAsia="Times New Roman" w:cs="Times New Roman"/>
                <w:color w:val="00000A"/>
                <w:sz w:val="24"/>
                <w:szCs w:val="24"/>
                <w:highlight w:val="yellow"/>
              </w:rPr>
            </w:pPr>
            <w:r>
              <w:rPr>
                <w:rFonts w:eastAsia="Times New Roman" w:cs="Times New Roman" w:ascii="Times New Roman" w:hAnsi="Times New Roman"/>
                <w:color w:val="00000A"/>
                <w:sz w:val="24"/>
                <w:szCs w:val="24"/>
                <w:highlight w:val="yellow"/>
              </w:rPr>
              <w:t>presso…</w:t>
            </w:r>
          </w:p>
          <w:p>
            <w:pPr>
              <w:pStyle w:val="Normal"/>
              <w:widowControl w:val="false"/>
              <w:spacing w:lineRule="auto" w:line="240" w:before="0" w:after="0"/>
              <w:rPr>
                <w:rFonts w:ascii="Times New Roman" w:hAnsi="Times New Roman" w:eastAsia="Times New Roman" w:cs="Times New Roman"/>
                <w:color w:val="00000A"/>
                <w:sz w:val="24"/>
                <w:szCs w:val="24"/>
                <w:highlight w:val="yellow"/>
              </w:rPr>
            </w:pPr>
            <w:r>
              <w:rPr>
                <w:rFonts w:eastAsia="Times New Roman" w:cs="Times New Roman" w:ascii="Times New Roman" w:hAnsi="Times New Roman"/>
                <w:color w:val="00000A"/>
                <w:sz w:val="24"/>
                <w:szCs w:val="24"/>
                <w:highlight w:val="yellow"/>
              </w:rPr>
              <w:t>periodo e frequenza…..</w:t>
            </w:r>
          </w:p>
          <w:p>
            <w:pPr>
              <w:pStyle w:val="Normal"/>
              <w:widowControl w:val="false"/>
              <w:spacing w:lineRule="auto" w:line="240" w:before="0" w:after="0"/>
              <w:rPr>
                <w:rFonts w:ascii="Times New Roman" w:hAnsi="Times New Roman" w:eastAsia="Times New Roman" w:cs="Times New Roman"/>
                <w:color w:val="00000A"/>
                <w:sz w:val="24"/>
                <w:szCs w:val="24"/>
                <w:highlight w:val="yellow"/>
              </w:rPr>
            </w:pPr>
            <w:r>
              <w:rPr>
                <w:rFonts w:eastAsia="Times New Roman" w:cs="Times New Roman" w:ascii="Times New Roman" w:hAnsi="Times New Roman"/>
                <w:color w:val="00000A"/>
                <w:sz w:val="24"/>
                <w:szCs w:val="24"/>
                <w:highlight w:val="yellow"/>
              </w:rPr>
              <w:t>modalità….</w:t>
            </w:r>
          </w:p>
        </w:tc>
      </w:tr>
      <w:tr>
        <w:trPr/>
        <w:tc>
          <w:tcPr>
            <w:tcW w:w="3073"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Scolarizzazione pregressa</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tc>
        <w:tc>
          <w:tcPr>
            <w:tcW w:w="768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r>
        <w:trPr/>
        <w:tc>
          <w:tcPr>
            <w:tcW w:w="3073"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Rapporti scuola-famiglia</w:t>
            </w:r>
          </w:p>
        </w:tc>
        <w:tc>
          <w:tcPr>
            <w:tcW w:w="768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bl>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4"/>
          <w:szCs w:val="24"/>
        </w:rPr>
        <w:t xml:space="preserve">      </w:t>
      </w:r>
      <w:r>
        <w:rPr>
          <w:rFonts w:eastAsia="Times New Roman" w:cs="Times New Roman" w:ascii="Times New Roman" w:hAnsi="Times New Roman"/>
          <w:color w:val="00000A"/>
          <w:sz w:val="24"/>
          <w:szCs w:val="24"/>
        </w:rPr>
        <w:tab/>
      </w:r>
      <w:r>
        <w:rPr>
          <w:rFonts w:eastAsia="Times New Roman" w:cs="Times New Roman" w:ascii="Times New Roman" w:hAnsi="Times New Roman"/>
          <w:color w:val="00000A"/>
          <w:sz w:val="28"/>
          <w:szCs w:val="28"/>
        </w:rPr>
        <w:t>OSSERVAZIONI DEI DOCENTI</w:t>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bl>
      <w:tblPr>
        <w:tblStyle w:val="Table3"/>
        <w:tblW w:w="10755" w:type="dxa"/>
        <w:jc w:val="left"/>
        <w:tblInd w:w="-123" w:type="dxa"/>
        <w:tblLayout w:type="fixed"/>
        <w:tblCellMar>
          <w:top w:w="0" w:type="dxa"/>
          <w:left w:w="93" w:type="dxa"/>
          <w:bottom w:w="0" w:type="dxa"/>
          <w:right w:w="108" w:type="dxa"/>
        </w:tblCellMar>
        <w:tblLook w:val="0000"/>
      </w:tblPr>
      <w:tblGrid>
        <w:gridCol w:w="10755"/>
      </w:tblGrid>
      <w:tr>
        <w:trPr>
          <w:trHeight w:val="640" w:hRule="atLeast"/>
        </w:trPr>
        <w:tc>
          <w:tcPr>
            <w:tcW w:w="107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rPr>
            </w:pPr>
            <w:r>
              <w:rPr>
                <w:rFonts w:eastAsia="Times New Roman" w:cs="Times New Roman" w:ascii="Times New Roman" w:hAnsi="Times New Roman"/>
                <w:i/>
                <w:color w:val="00000A"/>
                <w:sz w:val="26"/>
                <w:szCs w:val="26"/>
              </w:rPr>
              <w:t>Eventuali ulteriori altre difficoltà/disturbi osservati  (</w:t>
            </w:r>
            <w:r>
              <w:rPr>
                <w:rFonts w:eastAsia="Times New Roman" w:cs="Times New Roman" w:ascii="Times New Roman" w:hAnsi="Times New Roman"/>
                <w:i/>
                <w:color w:val="00000A"/>
                <w:sz w:val="26"/>
                <w:szCs w:val="26"/>
                <w:highlight w:val="yellow"/>
              </w:rPr>
              <w:t>rispetto alla eventuale certificazione</w:t>
            </w:r>
            <w:r>
              <w:rPr>
                <w:rFonts w:eastAsia="Times New Roman" w:cs="Times New Roman" w:ascii="Times New Roman" w:hAnsi="Times New Roman"/>
                <w:i/>
                <w:color w:val="00000A"/>
                <w:sz w:val="26"/>
                <w:szCs w:val="26"/>
              </w:rPr>
              <w:t>)</w:t>
            </w:r>
            <w:r>
              <w:rPr>
                <w:rFonts w:eastAsia="Times New Roman" w:cs="Times New Roman" w:ascii="Times New Roman" w:hAnsi="Times New Roman"/>
                <w:i/>
                <w:color w:val="00000A"/>
              </w:rPr>
              <w:t>:</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tc>
      </w:tr>
      <w:tr>
        <w:trPr>
          <w:trHeight w:val="640" w:hRule="atLeast"/>
        </w:trPr>
        <w:tc>
          <w:tcPr>
            <w:tcW w:w="107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Bilinguismo o italiano L2:</w:t>
            </w:r>
          </w:p>
          <w:p>
            <w:pPr>
              <w:pStyle w:val="Normal"/>
              <w:widowControl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c>
      </w:tr>
      <w:tr>
        <w:trPr>
          <w:trHeight w:val="280" w:hRule="atLeast"/>
        </w:trPr>
        <w:tc>
          <w:tcPr>
            <w:tcW w:w="107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 xml:space="preserve">Livello di autonomia: </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 xml:space="preserve">                          </w:t>
            </w:r>
          </w:p>
        </w:tc>
      </w:tr>
      <w:tr>
        <w:trPr>
          <w:trHeight w:val="280" w:hRule="atLeast"/>
        </w:trPr>
        <w:tc>
          <w:tcPr>
            <w:tcW w:w="107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Altri elementi desunti dai colloqui con la famiglia:</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p>
            <w:pPr>
              <w:pStyle w:val="Normal"/>
              <w:widowControl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c>
      </w:tr>
    </w:tbl>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DIDATTICA PERSONALIZZATA</w:t>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pageBreakBefore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t>Strategie e metodi di insegnamento:</w:t>
      </w:r>
    </w:p>
    <w:p>
      <w:pPr>
        <w:pStyle w:val="Normal"/>
        <w:pageBreakBefore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bl>
      <w:tblPr>
        <w:tblStyle w:val="Table4"/>
        <w:tblW w:w="10635" w:type="dxa"/>
        <w:jc w:val="left"/>
        <w:tblInd w:w="2" w:type="dxa"/>
        <w:tblLayout w:type="fixed"/>
        <w:tblCellMar>
          <w:top w:w="0" w:type="dxa"/>
          <w:left w:w="48" w:type="dxa"/>
          <w:bottom w:w="0" w:type="dxa"/>
          <w:right w:w="108" w:type="dxa"/>
        </w:tblCellMar>
        <w:tblLook w:val="0000"/>
      </w:tblPr>
      <w:tblGrid>
        <w:gridCol w:w="4815"/>
        <w:gridCol w:w="5819"/>
      </w:tblGrid>
      <w:tr>
        <w:trPr/>
        <w:tc>
          <w:tcPr>
            <w:tcW w:w="4815"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umanistiche</w:t>
            </w:r>
          </w:p>
        </w:tc>
        <w:tc>
          <w:tcPr>
            <w:tcW w:w="58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p>
            <w:pPr>
              <w:pStyle w:val="Normal"/>
              <w:widowControl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c>
      </w:tr>
      <w:tr>
        <w:trPr/>
        <w:tc>
          <w:tcPr>
            <w:tcW w:w="4815"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logico-matematiche</w:t>
            </w:r>
          </w:p>
        </w:tc>
        <w:tc>
          <w:tcPr>
            <w:tcW w:w="58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p>
            <w:pPr>
              <w:pStyle w:val="Normal"/>
              <w:widowControl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c>
      </w:tr>
      <w:tr>
        <w:trPr/>
        <w:tc>
          <w:tcPr>
            <w:tcW w:w="4815"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tecnico-pratiche</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tc>
        <w:tc>
          <w:tcPr>
            <w:tcW w:w="58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bl>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pageBreakBefore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t>Misure dispensative/strumenti compensativi/tempi aggiuntivi (qualora indicati nella certificazione e/o ritenuti opportuni da CdC):</w:t>
      </w:r>
    </w:p>
    <w:p>
      <w:pPr>
        <w:pStyle w:val="Normal"/>
        <w:pageBreakBefore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bl>
      <w:tblPr>
        <w:tblStyle w:val="Table5"/>
        <w:tblW w:w="10605" w:type="dxa"/>
        <w:jc w:val="left"/>
        <w:tblInd w:w="2" w:type="dxa"/>
        <w:tblLayout w:type="fixed"/>
        <w:tblCellMar>
          <w:top w:w="0" w:type="dxa"/>
          <w:left w:w="48" w:type="dxa"/>
          <w:bottom w:w="0" w:type="dxa"/>
          <w:right w:w="108" w:type="dxa"/>
        </w:tblCellMar>
        <w:tblLook w:val="0000"/>
      </w:tblPr>
      <w:tblGrid>
        <w:gridCol w:w="4814"/>
        <w:gridCol w:w="5790"/>
      </w:tblGrid>
      <w:tr>
        <w:trPr/>
        <w:tc>
          <w:tcPr>
            <w:tcW w:w="4814"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umanistiche</w:t>
            </w:r>
          </w:p>
        </w:tc>
        <w:tc>
          <w:tcPr>
            <w:tcW w:w="579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r>
        <w:trPr/>
        <w:tc>
          <w:tcPr>
            <w:tcW w:w="4814"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logico-matematiche</w:t>
            </w:r>
          </w:p>
        </w:tc>
        <w:tc>
          <w:tcPr>
            <w:tcW w:w="579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r>
        <w:trPr/>
        <w:tc>
          <w:tcPr>
            <w:tcW w:w="4814"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tecnico-pratiche</w:t>
            </w:r>
          </w:p>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r>
          </w:p>
        </w:tc>
        <w:tc>
          <w:tcPr>
            <w:tcW w:w="579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bl>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t>Strategie e strumenti utilizzati dall'alunno nello studio:</w:t>
      </w:r>
    </w:p>
    <w:p>
      <w:pPr>
        <w:pStyle w:val="Normal"/>
        <w:pageBreakBefore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bl>
      <w:tblPr>
        <w:tblStyle w:val="Table6"/>
        <w:tblW w:w="10635" w:type="dxa"/>
        <w:jc w:val="left"/>
        <w:tblInd w:w="2" w:type="dxa"/>
        <w:tblLayout w:type="fixed"/>
        <w:tblCellMar>
          <w:top w:w="0" w:type="dxa"/>
          <w:left w:w="48" w:type="dxa"/>
          <w:bottom w:w="0" w:type="dxa"/>
          <w:right w:w="108" w:type="dxa"/>
        </w:tblCellMar>
        <w:tblLook w:val="0000"/>
      </w:tblPr>
      <w:tblGrid>
        <w:gridCol w:w="4815"/>
        <w:gridCol w:w="5819"/>
      </w:tblGrid>
      <w:tr>
        <w:trPr/>
        <w:tc>
          <w:tcPr>
            <w:tcW w:w="4815"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umanistiche</w:t>
            </w:r>
          </w:p>
        </w:tc>
        <w:tc>
          <w:tcPr>
            <w:tcW w:w="58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6"/>
                <w:szCs w:val="26"/>
              </w:rPr>
            </w:pPr>
            <w:r>
              <w:rPr>
                <w:rFonts w:eastAsia="Times New Roman" w:cs="Times New Roman" w:ascii="Times New Roman" w:hAnsi="Times New Roman"/>
                <w:color w:val="00000A"/>
                <w:sz w:val="26"/>
                <w:szCs w:val="26"/>
              </w:rPr>
            </w:r>
          </w:p>
        </w:tc>
      </w:tr>
      <w:tr>
        <w:trPr/>
        <w:tc>
          <w:tcPr>
            <w:tcW w:w="4815"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logico-matematiche</w:t>
            </w:r>
          </w:p>
        </w:tc>
        <w:tc>
          <w:tcPr>
            <w:tcW w:w="58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r>
        <w:trPr/>
        <w:tc>
          <w:tcPr>
            <w:tcW w:w="4815" w:type="dxa"/>
            <w:tcBorders>
              <w:top w:val="single" w:sz="4" w:space="0" w:color="000001"/>
              <w:left w:val="single" w:sz="4" w:space="0" w:color="000001"/>
              <w:bottom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i/>
                <w:i/>
                <w:color w:val="00000A"/>
                <w:sz w:val="26"/>
                <w:szCs w:val="26"/>
              </w:rPr>
            </w:pPr>
            <w:r>
              <w:rPr>
                <w:rFonts w:eastAsia="Times New Roman" w:cs="Times New Roman" w:ascii="Times New Roman" w:hAnsi="Times New Roman"/>
                <w:i/>
                <w:color w:val="00000A"/>
                <w:sz w:val="26"/>
                <w:szCs w:val="26"/>
              </w:rPr>
              <w:t>Discipline tecnico-pratiche</w:t>
            </w:r>
          </w:p>
        </w:tc>
        <w:tc>
          <w:tcPr>
            <w:tcW w:w="58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tc>
      </w:tr>
    </w:tbl>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pageBreakBefore w:val="false"/>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pageBreakBefore w:val="false"/>
        <w:widowControl w:val="false"/>
        <w:spacing w:lineRule="auto" w:line="240" w:before="0" w:after="0"/>
        <w:ind w:left="720" w:hanging="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CRITERI E MODALITÀ DI VERIFICA E VALUTAZIONE</w:t>
      </w:r>
    </w:p>
    <w:p>
      <w:pPr>
        <w:pStyle w:val="Normal"/>
        <w:pageBreakBefore w:val="false"/>
        <w:widowControl w:val="false"/>
        <w:spacing w:lineRule="auto" w:line="240" w:before="0" w:after="0"/>
        <w:ind w:left="720" w:hanging="0"/>
        <w:jc w:val="both"/>
        <w:rPr>
          <w:rFonts w:ascii="Times New Roman" w:hAnsi="Times New Roman" w:eastAsia="Times New Roman" w:cs="Times New Roman"/>
          <w:color w:val="00000A"/>
          <w:sz w:val="24"/>
          <w:szCs w:val="24"/>
          <w:highlight w:val="yellow"/>
        </w:rPr>
      </w:pPr>
      <w:r>
        <w:rPr>
          <w:rFonts w:eastAsia="Times New Roman" w:cs="Times New Roman" w:ascii="Times New Roman" w:hAnsi="Times New Roman"/>
          <w:color w:val="00000A"/>
          <w:sz w:val="24"/>
          <w:szCs w:val="24"/>
          <w:highlight w:val="yellow"/>
        </w:rPr>
        <w:t>SCEGLIERE QUALI CRITERI E MODALIT</w:t>
      </w:r>
      <w:r>
        <w:rPr>
          <w:rFonts w:eastAsia="Times New Roman" w:cs="Times New Roman" w:ascii="Times New Roman" w:hAnsi="Times New Roman"/>
          <w:color w:val="00000A"/>
          <w:sz w:val="28"/>
          <w:szCs w:val="28"/>
          <w:highlight w:val="yellow"/>
        </w:rPr>
        <w:t>À METTERE IN ATTO</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Predisporre verifiche scalari, brevi, accessibili;</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Verifiche orali programmate;</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Prevedere verifiche orali a compensazione di quelle scritte;</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Facilitare la decodifica della consegna e del testo; </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Uso di mediatori didattici durante le prove scritte e orali (mappe mentali, mappe cognitive..);</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Valutare tenendo conto maggiormente del contenuto che della forma;</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Valorizzare il processo di apprendimento dell’allievo e non valutare solo il prodotto/risultato;</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Valutazioni più attente alle conoscenze e alle competenze di analisi, sintesi e collegamento con eventuali  indicazioni degli obiettivi essenziali;</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Prove informatizzate;</w:t>
      </w:r>
    </w:p>
    <w:p>
      <w:pPr>
        <w:pStyle w:val="Normal"/>
        <w:pageBreakBefore w:val="false"/>
        <w:widowControl w:val="false"/>
        <w:numPr>
          <w:ilvl w:val="0"/>
          <w:numId w:val="1"/>
        </w:numPr>
        <w:spacing w:lineRule="auto" w:line="240" w:before="0" w:after="0"/>
        <w:ind w:left="720" w:hanging="36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Valutazione dei progressi</w:t>
      </w:r>
      <w:r>
        <w:rPr>
          <w:rFonts w:eastAsia="Times New Roman" w:cs="Times New Roman" w:ascii="Times New Roman" w:hAnsi="Times New Roman"/>
          <w:i/>
          <w:color w:val="00000A"/>
          <w:sz w:val="24"/>
          <w:szCs w:val="24"/>
        </w:rPr>
        <w:t xml:space="preserve"> in itiner</w:t>
      </w:r>
      <w:r>
        <w:rPr>
          <w:rFonts w:eastAsia="Times New Roman" w:cs="Times New Roman" w:ascii="Times New Roman" w:hAnsi="Times New Roman"/>
          <w:color w:val="00000A"/>
          <w:sz w:val="24"/>
          <w:szCs w:val="24"/>
        </w:rPr>
        <w:t xml:space="preserve">e.    </w:t>
      </w:r>
    </w:p>
    <w:p>
      <w:pPr>
        <w:pStyle w:val="Normal"/>
        <w:pageBreakBefore w:val="false"/>
        <w:spacing w:lineRule="auto" w:line="240" w:before="0" w:after="0"/>
        <w:ind w:left="720" w:hanging="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pageBreakBefore w:val="false"/>
        <w:spacing w:lineRule="auto" w:line="240" w:before="0" w:after="0"/>
        <w:ind w:left="720" w:hanging="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 xml:space="preserve"> </w:t>
      </w:r>
    </w:p>
    <w:p>
      <w:pPr>
        <w:pStyle w:val="Normal"/>
        <w:pageBreakBefore w:val="false"/>
        <w:widowControl w:val="false"/>
        <w:spacing w:lineRule="auto" w:line="240" w:before="0" w:after="0"/>
        <w:ind w:left="720" w:hanging="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PATTO CON LA FAMIGLIA E CON L’ALUNNO</w:t>
      </w:r>
    </w:p>
    <w:p>
      <w:pPr>
        <w:pStyle w:val="Normal"/>
        <w:pageBreakBefore w:val="false"/>
        <w:widowControl w:val="false"/>
        <w:spacing w:lineRule="auto" w:line="240" w:before="0" w:after="0"/>
        <w:rPr>
          <w:rFonts w:ascii="Times New Roman" w:hAnsi="Times New Roman" w:eastAsia="Times New Roman" w:cs="Times New Roman"/>
          <w:b/>
          <w:b/>
          <w:color w:val="00000A"/>
          <w:sz w:val="24"/>
          <w:szCs w:val="24"/>
        </w:rPr>
      </w:pPr>
      <w:r>
        <w:rPr>
          <w:rFonts w:eastAsia="Times New Roman" w:cs="Times New Roman" w:ascii="Times New Roman" w:hAnsi="Times New Roman"/>
          <w:b/>
          <w:color w:val="00000A"/>
          <w:sz w:val="24"/>
          <w:szCs w:val="24"/>
        </w:rPr>
      </w:r>
    </w:p>
    <w:p>
      <w:pPr>
        <w:pStyle w:val="Normal"/>
        <w:pageBreakBefore w:val="false"/>
        <w:widowControl w:val="false"/>
        <w:spacing w:lineRule="auto" w:line="24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Il patto con la famiglia e con l’alunno sarà costantemente arricchito dalla ricerca della condivisione delle strategie e dalla fiducia nella possibilità di garantire il diritto allo studio dello studente, favorire il successo formativo attraverso strategie didattiche personalizzate e promuovere l’autonomia e la motivazione dell’alunno</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Si concorda:</w:t>
      </w:r>
    </w:p>
    <w:p>
      <w:pPr>
        <w:pStyle w:val="Normal"/>
        <w:pageBreakBefore w:val="false"/>
        <w:widowControl w:val="false"/>
        <w:spacing w:lineRule="auto" w:line="240" w:before="0" w:after="0"/>
        <w:rPr>
          <w:rFonts w:ascii="Times New Roman" w:hAnsi="Times New Roman" w:eastAsia="Times New Roman" w:cs="Times New Roman"/>
          <w:b/>
          <w:b/>
          <w:bCs/>
          <w:color w:val="00000A"/>
          <w:sz w:val="24"/>
          <w:szCs w:val="24"/>
          <w:lang w:eastAsia="en-US"/>
        </w:rPr>
      </w:pPr>
      <w:r>
        <w:rPr>
          <w:rFonts w:eastAsia="Times New Roman" w:cs="Times New Roman" w:ascii="Times New Roman" w:hAnsi="Times New Roman"/>
          <w:b/>
          <w:bCs/>
          <w:color w:val="00000A"/>
          <w:sz w:val="24"/>
          <w:szCs w:val="24"/>
          <w:lang w:eastAsia="en-US"/>
        </w:rPr>
        <w:t xml:space="preserve"> </w:t>
      </w:r>
      <w:r>
        <w:rPr>
          <w:rFonts w:eastAsia="Times New Roman" w:cs="Times New Roman" w:ascii="Times New Roman" w:hAnsi="Times New Roman"/>
          <w:b/>
          <w:bCs/>
          <w:color w:val="00000A"/>
          <w:sz w:val="24"/>
          <w:szCs w:val="24"/>
          <w:lang w:eastAsia="en-US"/>
        </w:rPr>
        <w:t>Impegni della Scuola</w:t>
      </w:r>
    </w:p>
    <w:p>
      <w:pPr>
        <w:pStyle w:val="Normal"/>
        <w:widowControl w:val="false"/>
        <w:numPr>
          <w:ilvl w:val="0"/>
          <w:numId w:val="9"/>
        </w:numPr>
        <w:spacing w:lineRule="auto" w:line="240" w:before="0" w:after="0"/>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 xml:space="preserve">Adottare metodologie didattiche che tengano conto delle specifiche esigenze dell’alunno; </w:t>
      </w:r>
      <w:r>
        <w:rPr>
          <w:rFonts w:eastAsia="Times New Roman" w:cs="Times New Roman" w:ascii="Times New Roman" w:hAnsi="Times New Roman"/>
          <w:color w:val="00000A"/>
          <w:sz w:val="24"/>
          <w:szCs w:val="24"/>
          <w:shd w:fill="FFFF00" w:val="clear"/>
          <w:lang w:eastAsia="en-US"/>
        </w:rPr>
        <w:t>indicare quali</w:t>
      </w:r>
    </w:p>
    <w:p>
      <w:pPr>
        <w:pStyle w:val="Normal"/>
        <w:widowControl w:val="false"/>
        <w:numPr>
          <w:ilvl w:val="0"/>
          <w:numId w:val="9"/>
        </w:numPr>
        <w:spacing w:lineRule="auto" w:line="240" w:before="0" w:after="0"/>
        <w:jc w:val="both"/>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 xml:space="preserve">Fornire indicazioni circa gli strumenti compensativi adeguati (es. mappe concettuali, software specifici, risorse digitali interattive dei libri di testo, audiolibri, video ecc) per supportare l’apprendimento dell’alunno </w:t>
      </w:r>
      <w:r>
        <w:rPr>
          <w:rFonts w:eastAsia="Times New Roman" w:cs="Times New Roman" w:ascii="Times New Roman" w:hAnsi="Times New Roman"/>
          <w:color w:val="00000A"/>
          <w:sz w:val="24"/>
          <w:szCs w:val="24"/>
          <w:shd w:fill="FFFF00" w:val="clear"/>
          <w:lang w:eastAsia="en-US"/>
        </w:rPr>
        <w:t>specificare quali</w:t>
      </w:r>
    </w:p>
    <w:p>
      <w:pPr>
        <w:pStyle w:val="Normal"/>
        <w:widowControl w:val="false"/>
        <w:numPr>
          <w:ilvl w:val="0"/>
          <w:numId w:val="9"/>
        </w:numPr>
        <w:spacing w:lineRule="auto" w:line="240" w:before="0" w:after="0"/>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 xml:space="preserve">Applicare, ove necessario, misure dispensative (es. riduzione del carico di lavoro, tempi aggiuntivi per le verifiche) per alleviare le difficoltà legate al DSA </w:t>
      </w:r>
      <w:r>
        <w:rPr>
          <w:rFonts w:eastAsia="Times New Roman" w:cs="Times New Roman" w:ascii="Times New Roman" w:hAnsi="Times New Roman"/>
          <w:color w:val="00000A"/>
          <w:sz w:val="24"/>
          <w:szCs w:val="24"/>
          <w:shd w:fill="FFFF00" w:val="clear"/>
          <w:lang w:eastAsia="en-US"/>
        </w:rPr>
        <w:t>indicare quali</w:t>
      </w:r>
    </w:p>
    <w:p>
      <w:pPr>
        <w:pStyle w:val="Normal"/>
        <w:widowControl w:val="false"/>
        <w:numPr>
          <w:ilvl w:val="0"/>
          <w:numId w:val="9"/>
        </w:numPr>
        <w:spacing w:lineRule="auto" w:line="240" w:before="0" w:after="0"/>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Utilizzare modalità di verifica e valutazione che rispettino le peculiarità del DSA,</w:t>
      </w:r>
      <w:r>
        <w:rPr>
          <w:rFonts w:eastAsia="Times New Roman" w:cs="Times New Roman" w:ascii="Times New Roman" w:hAnsi="Times New Roman"/>
          <w:color w:val="00000A"/>
          <w:sz w:val="24"/>
          <w:szCs w:val="24"/>
          <w:shd w:fill="FFFF00" w:val="clear"/>
          <w:lang w:eastAsia="en-US"/>
        </w:rPr>
        <w:t xml:space="preserve"> indicare quali</w:t>
      </w:r>
    </w:p>
    <w:p>
      <w:pPr>
        <w:pStyle w:val="Normal"/>
        <w:widowControl w:val="false"/>
        <w:spacing w:lineRule="auto" w:line="240" w:before="0" w:after="0"/>
        <w:rPr>
          <w:rFonts w:ascii="Times New Roman" w:hAnsi="Times New Roman" w:eastAsia="Times New Roman" w:cs="Times New Roman"/>
          <w:b/>
          <w:b/>
          <w:bCs/>
          <w:color w:val="00000A"/>
          <w:sz w:val="24"/>
          <w:szCs w:val="24"/>
          <w:lang w:eastAsia="en-US"/>
        </w:rPr>
      </w:pPr>
      <w:r>
        <w:rPr>
          <w:rFonts w:eastAsia="Times New Roman" w:cs="Times New Roman" w:ascii="Times New Roman" w:hAnsi="Times New Roman"/>
          <w:b/>
          <w:bCs/>
          <w:color w:val="00000A"/>
          <w:sz w:val="24"/>
          <w:szCs w:val="24"/>
          <w:lang w:eastAsia="en-US"/>
        </w:rPr>
      </w:r>
    </w:p>
    <w:p>
      <w:pPr>
        <w:pStyle w:val="Normal"/>
        <w:widowControl w:val="false"/>
        <w:spacing w:lineRule="auto" w:line="240" w:before="0" w:after="0"/>
        <w:rPr>
          <w:rFonts w:ascii="Times New Roman" w:hAnsi="Times New Roman" w:eastAsia="Times New Roman" w:cs="Times New Roman"/>
          <w:b/>
          <w:b/>
          <w:bCs/>
          <w:color w:val="00000A"/>
          <w:sz w:val="24"/>
          <w:szCs w:val="24"/>
          <w:lang w:eastAsia="en-US"/>
        </w:rPr>
      </w:pPr>
      <w:r>
        <w:rPr>
          <w:rFonts w:eastAsia="Times New Roman" w:cs="Times New Roman" w:ascii="Times New Roman" w:hAnsi="Times New Roman"/>
          <w:b/>
          <w:bCs/>
          <w:color w:val="00000A"/>
          <w:sz w:val="24"/>
          <w:szCs w:val="24"/>
          <w:lang w:eastAsia="en-US"/>
        </w:rPr>
        <w:t>Impegni della Famiglia</w:t>
      </w:r>
    </w:p>
    <w:p>
      <w:pPr>
        <w:pStyle w:val="Normal"/>
        <w:widowControl w:val="false"/>
        <w:numPr>
          <w:ilvl w:val="0"/>
          <w:numId w:val="10"/>
        </w:numPr>
        <w:spacing w:lineRule="auto" w:line="240" w:before="0" w:after="0"/>
        <w:jc w:val="both"/>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Partecipare attivamente agli incontri con gli insegnanti e il personale scolastico.</w:t>
      </w:r>
    </w:p>
    <w:p>
      <w:pPr>
        <w:pStyle w:val="Normal"/>
        <w:widowControl w:val="false"/>
        <w:numPr>
          <w:ilvl w:val="0"/>
          <w:numId w:val="10"/>
        </w:numPr>
        <w:spacing w:lineRule="auto" w:line="240" w:before="0" w:after="0"/>
        <w:jc w:val="both"/>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Supportare la motivazione e l’impegno dello studente nello svolgimento del lavoro scolastico e domestico.</w:t>
      </w:r>
    </w:p>
    <w:p>
      <w:pPr>
        <w:pStyle w:val="Normal"/>
        <w:widowControl w:val="false"/>
        <w:numPr>
          <w:ilvl w:val="0"/>
          <w:numId w:val="10"/>
        </w:numPr>
        <w:spacing w:lineRule="auto" w:line="240" w:before="0" w:after="0"/>
        <w:jc w:val="both"/>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Mantenere una comunicazione costante con la scuola per monitorare i progressi dell’alunno e segnalare eventuali criticità.</w:t>
      </w:r>
    </w:p>
    <w:p>
      <w:pPr>
        <w:pStyle w:val="Normal"/>
        <w:widowControl w:val="false"/>
        <w:numPr>
          <w:ilvl w:val="0"/>
          <w:numId w:val="10"/>
        </w:numPr>
        <w:spacing w:lineRule="auto" w:line="240" w:before="0" w:after="0"/>
        <w:jc w:val="both"/>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Consultare quotidianamente il Registro Elettronico per monitorare il rispetto delle consegne e la correttezza del materiale scolastico necessario al lavoro dello studente nonché le valutazioni espresse dagli insegnanti e ogni eventuale richiamo, annotazione e/o nota disciplinare presente, in un’ottica di collaborazione attiva con il corpo docenti.</w:t>
      </w:r>
    </w:p>
    <w:p>
      <w:pPr>
        <w:pStyle w:val="Normal"/>
        <w:widowControl w:val="false"/>
        <w:spacing w:lineRule="auto" w:line="240" w:before="0" w:after="0"/>
        <w:rPr>
          <w:rFonts w:ascii="Times New Roman" w:hAnsi="Times New Roman" w:eastAsia="Times New Roman" w:cs="Times New Roman"/>
          <w:b/>
          <w:b/>
          <w:bCs/>
          <w:color w:val="00000A"/>
          <w:sz w:val="24"/>
          <w:szCs w:val="24"/>
          <w:lang w:eastAsia="en-US"/>
        </w:rPr>
      </w:pPr>
      <w:r>
        <w:rPr>
          <w:rFonts w:eastAsia="Times New Roman" w:cs="Times New Roman" w:ascii="Times New Roman" w:hAnsi="Times New Roman"/>
          <w:b/>
          <w:bCs/>
          <w:color w:val="00000A"/>
          <w:sz w:val="24"/>
          <w:szCs w:val="24"/>
          <w:lang w:eastAsia="en-US"/>
        </w:rPr>
      </w:r>
    </w:p>
    <w:p>
      <w:pPr>
        <w:pStyle w:val="Normal"/>
        <w:widowControl w:val="false"/>
        <w:spacing w:lineRule="auto" w:line="240" w:before="0" w:after="0"/>
        <w:rPr>
          <w:rFonts w:ascii="Times New Roman" w:hAnsi="Times New Roman" w:eastAsia="Times New Roman" w:cs="Times New Roman"/>
          <w:b/>
          <w:b/>
          <w:bCs/>
          <w:color w:val="00000A"/>
          <w:sz w:val="24"/>
          <w:szCs w:val="24"/>
          <w:lang w:eastAsia="en-US"/>
        </w:rPr>
      </w:pPr>
      <w:r>
        <w:rPr>
          <w:rFonts w:eastAsia="Times New Roman" w:cs="Times New Roman" w:ascii="Times New Roman" w:hAnsi="Times New Roman"/>
          <w:b/>
          <w:bCs/>
          <w:color w:val="00000A"/>
          <w:sz w:val="24"/>
          <w:szCs w:val="24"/>
          <w:lang w:eastAsia="en-US"/>
        </w:rPr>
        <w:t>Impegni dell’Alunno</w:t>
      </w:r>
    </w:p>
    <w:p>
      <w:pPr>
        <w:pStyle w:val="Normal"/>
        <w:widowControl w:val="false"/>
        <w:numPr>
          <w:ilvl w:val="0"/>
          <w:numId w:val="11"/>
        </w:numPr>
        <w:spacing w:lineRule="auto" w:line="240" w:before="0" w:after="0"/>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Impegnarsi nelle attività scolastiche e utilizzare gli strumenti compensativi indicati nel PDP.</w:t>
      </w:r>
    </w:p>
    <w:p>
      <w:pPr>
        <w:pStyle w:val="Normal"/>
        <w:widowControl w:val="false"/>
        <w:numPr>
          <w:ilvl w:val="0"/>
          <w:numId w:val="11"/>
        </w:numPr>
        <w:spacing w:lineRule="auto" w:line="240" w:before="0" w:after="0"/>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Sviluppare strategie di studio autonome con il supporto di insegnanti e famiglia.</w:t>
      </w:r>
    </w:p>
    <w:p>
      <w:pPr>
        <w:pStyle w:val="Normal"/>
        <w:widowControl w:val="false"/>
        <w:numPr>
          <w:ilvl w:val="0"/>
          <w:numId w:val="11"/>
        </w:numPr>
        <w:spacing w:lineRule="auto" w:line="240" w:before="0" w:after="0"/>
        <w:rPr>
          <w:rFonts w:ascii="Times New Roman" w:hAnsi="Times New Roman" w:eastAsia="Times New Roman" w:cs="Times New Roman"/>
          <w:color w:val="00000A"/>
          <w:sz w:val="24"/>
          <w:szCs w:val="24"/>
          <w:lang w:eastAsia="en-US"/>
        </w:rPr>
      </w:pPr>
      <w:r>
        <w:rPr>
          <w:rFonts w:eastAsia="Times New Roman" w:cs="Times New Roman" w:ascii="Times New Roman" w:hAnsi="Times New Roman"/>
          <w:color w:val="00000A"/>
          <w:sz w:val="24"/>
          <w:szCs w:val="24"/>
          <w:lang w:eastAsia="en-US"/>
        </w:rPr>
        <w:t>Segnalare eventuali difficoltà o necessità di supporto aggiuntivo.</w:t>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Docenti del Consiglio di Classe                                                                  Dirigente Scolastico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r>
        <w:rPr>
          <w:rFonts w:eastAsia="Times New Roman" w:cs="Times New Roman" w:ascii="Times New Roman" w:hAnsi="Times New Roman"/>
          <w:color w:val="00000A"/>
          <w:sz w:val="24"/>
          <w:szCs w:val="24"/>
        </w:rPr>
        <w:tab/>
        <w:tab/>
        <w:tab/>
        <w:tab/>
        <w:tab/>
        <w:tab/>
        <w:tab/>
        <w:tab/>
        <w:tab/>
        <w:t xml:space="preserve">         Prof.ssa Angelinda Griseta</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tab/>
        <w:tab/>
        <w:t>___________________________</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____________________________________</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____________________________________</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____________________________________</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Genitori                                                              </w:t>
        <w:tab/>
        <w:tab/>
        <w:t>Studente</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_____________________________                                ________________________</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_____________________________   </w:t>
      </w:r>
    </w:p>
    <w:p>
      <w:pPr>
        <w:pStyle w:val="Normal"/>
        <w:pageBreakBefore w:val="false"/>
        <w:widowControl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 </w:t>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Locorotondo, lì……………………..</w:t>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spacing w:lineRule="auto" w:line="360" w:before="0" w:after="0"/>
        <w:jc w:val="right"/>
        <w:rPr>
          <w:rFonts w:ascii="Arial" w:hAnsi="Arial" w:eastAsia="Arial" w:cs="Arial"/>
          <w:color w:val="00000A"/>
          <w:sz w:val="26"/>
          <w:szCs w:val="26"/>
        </w:rPr>
      </w:pPr>
      <w:r>
        <w:rPr>
          <w:rFonts w:eastAsia="Arial" w:cs="Arial" w:ascii="Arial" w:hAnsi="Arial"/>
          <w:color w:val="00000A"/>
          <w:sz w:val="26"/>
          <w:szCs w:val="26"/>
        </w:rPr>
        <w:t>La consegna alla famiglia  è avvenuta il giorno _________________________</w:t>
      </w:r>
    </w:p>
    <w:p>
      <w:pPr>
        <w:pStyle w:val="Normal"/>
        <w:spacing w:lineRule="auto" w:line="360" w:before="0" w:after="0"/>
        <w:jc w:val="right"/>
        <w:rPr>
          <w:rFonts w:ascii="Arial" w:hAnsi="Arial" w:eastAsia="Arial" w:cs="Arial"/>
          <w:color w:val="00000A"/>
          <w:sz w:val="26"/>
          <w:szCs w:val="26"/>
        </w:rPr>
      </w:pPr>
      <w:r>
        <w:rPr>
          <w:rFonts w:eastAsia="Arial" w:cs="Arial" w:ascii="Arial" w:hAnsi="Arial"/>
          <w:color w:val="00000A"/>
          <w:sz w:val="26"/>
          <w:szCs w:val="26"/>
        </w:rPr>
        <w:t>Firma del/i genitore/i _______________________________</w:t>
      </w:r>
    </w:p>
    <w:p>
      <w:pPr>
        <w:pStyle w:val="Normal"/>
        <w:pageBreakBefore w:val="false"/>
        <w:spacing w:lineRule="auto" w:line="240" w:before="0" w:after="0"/>
        <w:jc w:val="right"/>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r>
        <w:br w:type="page"/>
      </w:r>
    </w:p>
    <w:p>
      <w:pPr>
        <w:pStyle w:val="Normal"/>
        <w:spacing w:lineRule="auto" w:line="240" w:before="0" w:after="0"/>
        <w:rPr>
          <w:rFonts w:ascii="Times New Roman" w:hAnsi="Times New Roman" w:eastAsia="Times New Roman" w:cs="Times New Roman"/>
          <w:i/>
          <w:i/>
          <w:smallCaps/>
          <w:color w:val="00000A"/>
          <w:sz w:val="24"/>
          <w:szCs w:val="24"/>
        </w:rPr>
      </w:pPr>
      <w:r>
        <w:rPr>
          <w:rFonts w:eastAsia="Times New Roman" w:cs="Times New Roman" w:ascii="Times New Roman" w:hAnsi="Times New Roman"/>
          <w:i/>
          <w:smallCaps/>
          <w:color w:val="00000A"/>
          <w:sz w:val="24"/>
          <w:szCs w:val="24"/>
        </w:rPr>
        <w:t>Strategie metodologiche e didattiche</w:t>
      </w:r>
    </w:p>
    <w:p>
      <w:pPr>
        <w:pStyle w:val="Normal"/>
        <w:pageBreakBefore w:val="false"/>
        <w:spacing w:lineRule="auto" w:line="240" w:before="0" w:after="0"/>
        <w:rPr>
          <w:rFonts w:ascii="Arial" w:hAnsi="Arial" w:eastAsia="Arial" w:cs="Arial"/>
          <w:i/>
          <w:i/>
          <w:smallCaps/>
          <w:sz w:val="24"/>
          <w:szCs w:val="24"/>
        </w:rPr>
      </w:pPr>
      <w:r>
        <w:rPr>
          <w:rFonts w:eastAsia="Arial" w:cs="Arial" w:ascii="Arial" w:hAnsi="Arial"/>
          <w:i/>
          <w:smallCaps/>
          <w:sz w:val="24"/>
          <w:szCs w:val="24"/>
        </w:rPr>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Valorizzare nella didattica linguaggi comunicativi altri dal codice scritto (linguaggio iconografico, parlato), utilizzando mediatori didattici quali immagini, disegni e riepiloghi a voce</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Utilizzare schemi e mappe concettuali</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Insegnare l’uso di dispositivi extratestuali per lo studio (titolo, paragrafi, immagini) </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Promuovere inferenze, integrazioni e collegamenti tra le conoscenze e le discipline</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Dividere gli obiettivi di un compito in “sotto obiettivi” </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Offrire anticipatamente schemi grafici relativi all’argomento di studio, per orientare l’alunno nella discriminazione delle informazioni essenziali</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Privilegiare l’apprendimento dall’esperienza e la didattica laboratoriale</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Promuovere processi metacognitivi per sollecitare nell’alunno l’autocontrollo e l’autovalutazione dei propri processi di apprendimento</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Incentivare la didattica di piccolo gruppo e il tutoraggio tra pari</w:t>
      </w:r>
    </w:p>
    <w:p>
      <w:pPr>
        <w:pStyle w:val="Normal"/>
        <w:pageBreakBefore w:val="false"/>
        <w:numPr>
          <w:ilvl w:val="0"/>
          <w:numId w:val="6"/>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Promuovere l’apprendimento collaborativo</w:t>
      </w:r>
    </w:p>
    <w:p>
      <w:pPr>
        <w:pStyle w:val="Normal"/>
        <w:pageBreakBefore w:val="false"/>
        <w:spacing w:lineRule="auto" w:line="240" w:before="0" w:after="0"/>
        <w:ind w:left="360" w:hanging="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i/>
          <w:i/>
          <w:smallCaps/>
          <w:color w:val="00000A"/>
          <w:sz w:val="24"/>
          <w:szCs w:val="24"/>
        </w:rPr>
      </w:pPr>
      <w:r>
        <w:rPr>
          <w:rFonts w:eastAsia="Times New Roman" w:cs="Times New Roman" w:ascii="Times New Roman" w:hAnsi="Times New Roman"/>
          <w:i/>
          <w:smallCaps/>
          <w:color w:val="00000A"/>
          <w:sz w:val="24"/>
          <w:szCs w:val="24"/>
        </w:rPr>
        <w:t>Misure dispensative</w:t>
      </w:r>
    </w:p>
    <w:p>
      <w:pPr>
        <w:pStyle w:val="Normal"/>
        <w:pageBreakBefore w:val="false"/>
        <w:spacing w:lineRule="auto" w:line="240" w:before="0" w:after="0"/>
        <w:rPr>
          <w:rFonts w:ascii="Times New Roman" w:hAnsi="Times New Roman" w:eastAsia="Times New Roman" w:cs="Times New Roman"/>
          <w:i/>
          <w:i/>
          <w:smallCaps/>
          <w:color w:val="00000A"/>
          <w:sz w:val="24"/>
          <w:szCs w:val="24"/>
        </w:rPr>
      </w:pPr>
      <w:r>
        <w:rPr>
          <w:rFonts w:eastAsia="Times New Roman" w:cs="Times New Roman" w:ascii="Times New Roman" w:hAnsi="Times New Roman"/>
          <w:i/>
          <w:smallCaps/>
          <w:color w:val="00000A"/>
          <w:sz w:val="24"/>
          <w:szCs w:val="24"/>
        </w:rPr>
      </w:r>
    </w:p>
    <w:p>
      <w:pPr>
        <w:pStyle w:val="Normal"/>
        <w:pageBreakBefore w:val="false"/>
        <w:spacing w:lineRule="auto" w:line="24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All’alunno con BES (a seconda della tipologia del bisogno) è garantito l’essere dispensato da alcune prestazioni non essenziali ai fini dei concetti da apprendere. Esse possono essere, a seconda della disciplina e del caso:</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Lettura ad alta voce;</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Scrittura sotto dettatura;</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Prendere appunti;</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Copiare dalla lavagna;</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Rispetto della tempistica per la consegna dei compiti scritti;</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Quantità eccessiva dei compiti a casa;</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Effettuazione di più prove valutative in tempi ravvicinati;</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Studio mnemonico di formule, tabelle, definizioni; </w:t>
      </w:r>
    </w:p>
    <w:p>
      <w:pPr>
        <w:pStyle w:val="Normal"/>
        <w:pageBreakBefore w:val="false"/>
        <w:numPr>
          <w:ilvl w:val="0"/>
          <w:numId w:val="3"/>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Sostituzione della scrittura con linguaggio verbale e/o iconografico </w:t>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i/>
          <w:i/>
          <w:smallCaps/>
          <w:color w:val="00000A"/>
          <w:sz w:val="24"/>
          <w:szCs w:val="24"/>
        </w:rPr>
      </w:pPr>
      <w:r>
        <w:rPr>
          <w:rFonts w:eastAsia="Times New Roman" w:cs="Times New Roman" w:ascii="Times New Roman" w:hAnsi="Times New Roman"/>
          <w:i/>
          <w:smallCaps/>
          <w:color w:val="00000A"/>
          <w:sz w:val="24"/>
          <w:szCs w:val="24"/>
        </w:rPr>
        <w:t>Strumenti compensativi</w:t>
      </w:r>
    </w:p>
    <w:p>
      <w:pPr>
        <w:pStyle w:val="Normal"/>
        <w:pageBreakBefore w:val="false"/>
        <w:spacing w:lineRule="auto" w:line="24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Altresì l’alunno con BES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rFonts w:eastAsia="Times New Roman" w:cs="Times New Roman" w:ascii="Times New Roman" w:hAnsi="Times New Roman"/>
          <w:sz w:val="24"/>
          <w:szCs w:val="24"/>
        </w:rPr>
        <w:t>. A</w:t>
      </w:r>
      <w:r>
        <w:rPr>
          <w:rFonts w:eastAsia="Times New Roman" w:cs="Times New Roman" w:ascii="Times New Roman" w:hAnsi="Times New Roman"/>
          <w:color w:val="00000A"/>
          <w:sz w:val="24"/>
          <w:szCs w:val="24"/>
        </w:rPr>
        <w:t xml:space="preserve"> seconda della disciplina e del caso, possono essere: </w:t>
      </w:r>
      <w:r>
        <w:rPr>
          <w:rFonts w:eastAsia="Times New Roman" w:cs="Times New Roman" w:ascii="Times New Roman" w:hAnsi="Times New Roman"/>
          <w:sz w:val="24"/>
          <w:szCs w:val="24"/>
        </w:rPr>
        <w:tab/>
        <w:tab/>
        <w:tab/>
        <w:tab/>
        <w:tab/>
        <w:tab/>
        <w:tab/>
        <w:tab/>
        <w:tab/>
        <w:tab/>
        <w:tab/>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Formulari, sintesi, schemi, mappe concettuali delle unità di apprendimento;</w:t>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Tabella delle misure e delle formule geometriche;</w:t>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Computer con programma di videoscrittura, correttore ortografico, stampante e scanner;</w:t>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Calcolatrice o computer con foglio di calcolo e stampante;</w:t>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Registratore e risorse audio (sintesi vocale, audiolibri, libri digitali);</w:t>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Software didattici specifici;</w:t>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Computer con sintesi vocale;</w:t>
      </w:r>
    </w:p>
    <w:p>
      <w:pPr>
        <w:pStyle w:val="Normal"/>
        <w:pageBreakBefore w:val="false"/>
        <w:numPr>
          <w:ilvl w:val="0"/>
          <w:numId w:val="4"/>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Vocabolario multimediale</w:t>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i/>
          <w:i/>
          <w:smallCaps/>
          <w:color w:val="00000A"/>
          <w:sz w:val="24"/>
          <w:szCs w:val="24"/>
        </w:rPr>
      </w:pPr>
      <w:r>
        <w:rPr>
          <w:rFonts w:eastAsia="Times New Roman" w:cs="Times New Roman" w:ascii="Times New Roman" w:hAnsi="Times New Roman"/>
          <w:i/>
          <w:smallCaps/>
          <w:color w:val="00000A"/>
          <w:sz w:val="24"/>
          <w:szCs w:val="24"/>
        </w:rPr>
        <w:t xml:space="preserve">Strategie utilizzate dall’alunno nello studio </w:t>
      </w:r>
    </w:p>
    <w:p>
      <w:pPr>
        <w:pStyle w:val="Normal"/>
        <w:pageBreakBefore w:val="false"/>
        <w:spacing w:lineRule="auto" w:line="240" w:before="0" w:after="0"/>
        <w:rPr>
          <w:rFonts w:ascii="Times New Roman" w:hAnsi="Times New Roman" w:eastAsia="Times New Roman" w:cs="Times New Roman"/>
          <w:i/>
          <w:i/>
          <w:smallCaps/>
          <w:color w:val="00000A"/>
          <w:sz w:val="24"/>
          <w:szCs w:val="24"/>
        </w:rPr>
      </w:pPr>
      <w:r>
        <w:rPr>
          <w:rFonts w:eastAsia="Times New Roman" w:cs="Times New Roman" w:ascii="Times New Roman" w:hAnsi="Times New Roman"/>
          <w:i/>
          <w:smallCaps/>
          <w:color w:val="00000A"/>
          <w:sz w:val="24"/>
          <w:szCs w:val="24"/>
        </w:rPr>
      </w:r>
    </w:p>
    <w:p>
      <w:pPr>
        <w:pStyle w:val="Normal"/>
        <w:pageBreakBefore w:val="false"/>
        <w:numPr>
          <w:ilvl w:val="0"/>
          <w:numId w:val="7"/>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strategie utilizzate (sottolinea, identifica parole–chiave, costruisce schemi, tabelle o diagrammi);</w:t>
      </w:r>
    </w:p>
    <w:p>
      <w:pPr>
        <w:pStyle w:val="Normal"/>
        <w:pageBreakBefore w:val="false"/>
        <w:numPr>
          <w:ilvl w:val="0"/>
          <w:numId w:val="7"/>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modalità di affrontare il testo scritto (computer, schemi, correttore ortografico); </w:t>
      </w:r>
    </w:p>
    <w:p>
      <w:pPr>
        <w:pStyle w:val="Normal"/>
        <w:pageBreakBefore w:val="false"/>
        <w:numPr>
          <w:ilvl w:val="0"/>
          <w:numId w:val="7"/>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modalità di svolgimento del compito assegnato (è autonomo, necessita di azioni di supporto); </w:t>
      </w:r>
    </w:p>
    <w:p>
      <w:pPr>
        <w:pStyle w:val="Normal"/>
        <w:pageBreakBefore w:val="false"/>
        <w:numPr>
          <w:ilvl w:val="0"/>
          <w:numId w:val="7"/>
        </w:numPr>
        <w:spacing w:lineRule="auto" w:line="240" w:before="0" w:after="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riscrittura di testi con modalità grafica diversa; </w:t>
      </w:r>
    </w:p>
    <w:p>
      <w:pPr>
        <w:pStyle w:val="Normal"/>
        <w:pageBreakBefore w:val="false"/>
        <w:numPr>
          <w:ilvl w:val="0"/>
          <w:numId w:val="7"/>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usa strategie per ricordare (uso immagini, colori, riquadrature) </w:t>
      </w:r>
    </w:p>
    <w:p>
      <w:pPr>
        <w:pStyle w:val="Normal"/>
        <w:pageBreakBefore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ageBreakBefore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ageBreakBefore w:val="false"/>
        <w:spacing w:lineRule="auto" w:line="240" w:before="0" w:after="0"/>
        <w:rPr>
          <w:rFonts w:ascii="Arial" w:hAnsi="Arial" w:eastAsia="Arial" w:cs="Arial"/>
          <w:sz w:val="24"/>
          <w:szCs w:val="24"/>
        </w:rPr>
      </w:pPr>
      <w:r>
        <w:rPr>
          <w:rFonts w:eastAsia="Times New Roman" w:cs="Times New Roman" w:ascii="Times New Roman" w:hAnsi="Times New Roman"/>
          <w:i/>
          <w:smallCaps/>
          <w:sz w:val="24"/>
          <w:szCs w:val="24"/>
        </w:rPr>
        <w:t>Strumenti utilizzati dall’alunno nello studio</w:t>
      </w:r>
      <w:r>
        <w:rPr>
          <w:rFonts w:eastAsia="Times New Roman" w:cs="Times New Roman" w:ascii="Times New Roman" w:hAnsi="Times New Roman"/>
          <w:sz w:val="24"/>
          <w:szCs w:val="24"/>
        </w:rPr>
        <w:t xml:space="preserve"> </w:t>
      </w:r>
    </w:p>
    <w:p>
      <w:pPr>
        <w:pStyle w:val="Normal"/>
        <w:pageBreakBefor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numPr>
          <w:ilvl w:val="0"/>
          <w:numId w:val="5"/>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strumenti informatici (libro digitale, programmi per realizzare grafici) </w:t>
      </w:r>
    </w:p>
    <w:p>
      <w:pPr>
        <w:pStyle w:val="Normal"/>
        <w:pageBreakBefore w:val="false"/>
        <w:numPr>
          <w:ilvl w:val="0"/>
          <w:numId w:val="5"/>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fotocopie adattate </w:t>
      </w:r>
    </w:p>
    <w:p>
      <w:pPr>
        <w:pStyle w:val="Normal"/>
        <w:pageBreakBefore w:val="false"/>
        <w:numPr>
          <w:ilvl w:val="0"/>
          <w:numId w:val="5"/>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utilizzo del PC per scrivere </w:t>
      </w:r>
    </w:p>
    <w:p>
      <w:pPr>
        <w:pStyle w:val="Normal"/>
        <w:pageBreakBefore w:val="false"/>
        <w:numPr>
          <w:ilvl w:val="0"/>
          <w:numId w:val="5"/>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registrazioni </w:t>
      </w:r>
    </w:p>
    <w:p>
      <w:pPr>
        <w:pStyle w:val="Normal"/>
        <w:pageBreakBefore w:val="false"/>
        <w:numPr>
          <w:ilvl w:val="0"/>
          <w:numId w:val="5"/>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testi con immagini </w:t>
      </w:r>
    </w:p>
    <w:p>
      <w:pPr>
        <w:pStyle w:val="Normal"/>
        <w:pageBreakBefore w:val="false"/>
        <w:numPr>
          <w:ilvl w:val="0"/>
          <w:numId w:val="5"/>
        </w:numPr>
        <w:spacing w:lineRule="auto" w:line="240" w:before="0" w:after="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software didattici</w:t>
      </w:r>
    </w:p>
    <w:p>
      <w:pPr>
        <w:pStyle w:val="Normal"/>
        <w:pageBreakBefore w:val="false"/>
        <w:numPr>
          <w:ilvl w:val="0"/>
          <w:numId w:val="5"/>
        </w:numPr>
        <w:spacing w:lineRule="auto" w:line="240" w:before="0" w:after="0"/>
        <w:ind w:left="720" w:hanging="360"/>
        <w:rPr>
          <w:rFonts w:ascii="Arial" w:hAnsi="Arial" w:eastAsia="Arial" w:cs="Arial"/>
          <w:sz w:val="24"/>
          <w:szCs w:val="24"/>
        </w:rPr>
      </w:pPr>
      <w:r>
        <w:rPr>
          <w:rFonts w:eastAsia="Times New Roman" w:cs="Times New Roman" w:ascii="Times New Roman" w:hAnsi="Times New Roman"/>
          <w:sz w:val="24"/>
          <w:szCs w:val="24"/>
        </w:rPr>
        <w:t xml:space="preserve">altro </w:t>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spacing w:lineRule="auto" w:line="240" w:before="0" w:after="0"/>
        <w:rPr>
          <w:rFonts w:ascii="Arial" w:hAnsi="Arial" w:eastAsia="Arial" w:cs="Arial"/>
          <w:sz w:val="24"/>
          <w:szCs w:val="24"/>
        </w:rPr>
      </w:pPr>
      <w:r>
        <w:rPr>
          <w:rFonts w:eastAsia="Times New Roman" w:cs="Times New Roman" w:ascii="Times New Roman" w:hAnsi="Times New Roman"/>
          <w:i/>
          <w:smallCaps/>
          <w:sz w:val="24"/>
          <w:szCs w:val="24"/>
        </w:rPr>
        <w:t>Valutazione (anche per esami conclusivi dei cicli)</w:t>
      </w:r>
      <w:r>
        <w:rPr>
          <w:rStyle w:val="Richiamoallanotaapidipagina"/>
          <w:rFonts w:eastAsia="Times New Roman" w:cs="Times New Roman" w:ascii="Times New Roman" w:hAnsi="Times New Roman"/>
          <w:i/>
          <w:smallCaps/>
          <w:sz w:val="24"/>
          <w:szCs w:val="24"/>
          <w:vertAlign w:val="superscript"/>
        </w:rPr>
        <w:footnoteReference w:id="2"/>
      </w:r>
    </w:p>
    <w:p>
      <w:pPr>
        <w:pStyle w:val="Normal"/>
        <w:pageBreakBefore w:val="false"/>
        <w:spacing w:lineRule="auto" w:line="240" w:before="0" w:after="0"/>
        <w:ind w:left="360" w:hanging="0"/>
        <w:rPr>
          <w:rFonts w:ascii="Times New Roman" w:hAnsi="Times New Roman" w:eastAsia="Times New Roman" w:cs="Times New Roman"/>
          <w:i/>
          <w:i/>
          <w:smallCaps/>
          <w:sz w:val="24"/>
          <w:szCs w:val="24"/>
        </w:rPr>
      </w:pPr>
      <w:r>
        <w:rPr>
          <w:rFonts w:eastAsia="Times New Roman" w:cs="Times New Roman" w:ascii="Times New Roman" w:hAnsi="Times New Roman"/>
          <w:i/>
          <w:smallCaps/>
          <w:sz w:val="24"/>
          <w:szCs w:val="24"/>
        </w:rPr>
      </w:r>
    </w:p>
    <w:p>
      <w:pPr>
        <w:pStyle w:val="Normal"/>
        <w:pageBreakBefore w:val="false"/>
        <w:numPr>
          <w:ilvl w:val="0"/>
          <w:numId w:val="2"/>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Programmare e concordare con l’alunno le verifiche </w:t>
      </w:r>
    </w:p>
    <w:p>
      <w:pPr>
        <w:pStyle w:val="Normal"/>
        <w:pageBreakBefore w:val="false"/>
        <w:numPr>
          <w:ilvl w:val="0"/>
          <w:numId w:val="2"/>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Prevedere verifiche orali a compensazione di quelle scritte (soprattutto per la lingua straniera)</w:t>
      </w:r>
    </w:p>
    <w:p>
      <w:pPr>
        <w:pStyle w:val="Normal"/>
        <w:pageBreakBefore w:val="false"/>
        <w:numPr>
          <w:ilvl w:val="0"/>
          <w:numId w:val="2"/>
        </w:numPr>
        <w:spacing w:lineRule="auto" w:line="240" w:before="0" w:after="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Valutazioni più attente alle conoscenze e alle competenze di analisi, sintesi e collegamento piuttosto che alla correttezza formale </w:t>
      </w:r>
    </w:p>
    <w:p>
      <w:pPr>
        <w:pStyle w:val="Normal"/>
        <w:pageBreakBefore w:val="false"/>
        <w:numPr>
          <w:ilvl w:val="0"/>
          <w:numId w:val="2"/>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Far usare strumenti e mediatori didattici nelle prove sia scritte sia orali (mappe concettuali, mappe cognitive)</w:t>
      </w:r>
    </w:p>
    <w:p>
      <w:pPr>
        <w:pStyle w:val="Normal"/>
        <w:pageBreakBefore w:val="false"/>
        <w:numPr>
          <w:ilvl w:val="0"/>
          <w:numId w:val="2"/>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Introdurre prove informatizzate</w:t>
      </w:r>
    </w:p>
    <w:p>
      <w:pPr>
        <w:pStyle w:val="Normal"/>
        <w:pageBreakBefore w:val="false"/>
        <w:numPr>
          <w:ilvl w:val="0"/>
          <w:numId w:val="2"/>
        </w:numPr>
        <w:spacing w:lineRule="auto" w:line="240" w:before="0" w:after="0"/>
        <w:ind w:left="72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Programmare tempi più lunghi per l’esecuzione delle prove</w:t>
      </w:r>
    </w:p>
    <w:p>
      <w:pPr>
        <w:pStyle w:val="Normal"/>
        <w:pageBreakBefore w:val="false"/>
        <w:numPr>
          <w:ilvl w:val="0"/>
          <w:numId w:val="2"/>
        </w:numPr>
        <w:spacing w:lineRule="auto" w:line="240" w:before="0" w:after="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Pianificare prove di valutazione formativa </w:t>
      </w:r>
    </w:p>
    <w:p>
      <w:pPr>
        <w:pStyle w:val="Normal"/>
        <w:pageBreakBefore w:val="false"/>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pageBreakBefore w:val="false"/>
        <w:widowControl w:val="false"/>
        <w:spacing w:lineRule="auto" w:line="240"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r>
    </w:p>
    <w:p>
      <w:pPr>
        <w:pStyle w:val="Normal"/>
        <w:pageBreakBefore w:val="false"/>
        <w:widowControl w:val="false"/>
        <w:spacing w:lineRule="auto" w:line="240" w:before="0" w:after="0"/>
        <w:rPr>
          <w:rFonts w:ascii="Bell MT" w:hAnsi="Bell MT" w:eastAsia="Bell MT" w:cs="Bell MT"/>
          <w:b/>
          <w:b/>
          <w:sz w:val="16"/>
          <w:szCs w:val="16"/>
        </w:rPr>
      </w:pPr>
      <w:r>
        <w:rPr/>
      </w:r>
    </w:p>
    <w:sectPr>
      <w:footnotePr>
        <w:numFmt w:val="decimal"/>
      </w:footnotePr>
      <w:type w:val="nextPage"/>
      <w:pgSz w:w="11906" w:h="16838"/>
      <w:pgMar w:left="567" w:right="567" w:gutter="0" w:header="0" w:top="1418" w:footer="0" w:bottom="567"/>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Bell MT">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
        <w:pageBreakBefore w:val="false"/>
        <w:spacing w:lineRule="auto" w:line="240" w:before="0" w:after="0"/>
        <w:jc w:val="both"/>
        <w:rPr>
          <w:rFonts w:ascii="Arial" w:hAnsi="Arial" w:eastAsia="Arial" w:cs="Arial"/>
          <w:sz w:val="24"/>
          <w:szCs w:val="24"/>
        </w:rPr>
      </w:pPr>
      <w:r>
        <w:rPr>
          <w:rStyle w:val="Caratterinotaapidipagina"/>
        </w:rPr>
        <w:footnoteRef/>
      </w:r>
      <w:r>
        <w:rPr>
          <w:rFonts w:eastAsia="Arial" w:cs="Arial" w:ascii="Arial" w:hAnsi="Arial"/>
          <w:sz w:val="24"/>
          <w:szCs w:val="24"/>
        </w:rPr>
        <w:tab/>
        <w:t xml:space="preserve"> </w:t>
      </w:r>
      <w:r>
        <w:rPr>
          <w:rFonts w:eastAsia="Arial" w:cs="Arial" w:ascii="Arial" w:hAnsi="Arial"/>
          <w:i/>
          <w:sz w:val="18"/>
          <w:szCs w:val="18"/>
        </w:rPr>
        <w:t>Cfr.</w:t>
      </w:r>
      <w:r>
        <w:rPr>
          <w:rFonts w:eastAsia="Arial" w:cs="Arial" w:ascii="Arial" w:hAnsi="Arial"/>
          <w:sz w:val="18"/>
          <w:szCs w:val="18"/>
        </w:rPr>
        <w:t xml:space="preserve"> D.P.R. 22 giugno 2009, n. 122 - Regolamento recante coordinamento delle norme vigenti per la valutazione degli alunni e ulteriori modalità applicative in materia, ai sensi degli articoli 2 e 3 del decreto-legge 1° settembre 2008, n. 137, convertito, con modificazioni, dalla legge 30 ottobre 2008, n. 169 - art. 10. Valutazione degli alunni con difficoltà specifica di apprendimento (DSA) </w:t>
      </w:r>
    </w:p>
    <w:p>
      <w:pPr>
        <w:pStyle w:val="Normal"/>
        <w:pageBreakBefore w:val="false"/>
        <w:spacing w:lineRule="auto" w:line="240" w:before="0" w:after="0"/>
        <w:jc w:val="both"/>
        <w:rPr>
          <w:rFonts w:ascii="Times New Roman" w:hAnsi="Times New Roman" w:eastAsia="Times New Roman" w:cs="Times New Roman"/>
          <w:i/>
          <w:i/>
          <w:color w:val="00000A"/>
          <w:sz w:val="20"/>
          <w:szCs w:val="20"/>
        </w:rPr>
      </w:pPr>
      <w:r>
        <w:rPr>
          <w:rFonts w:eastAsia="Times New Roman" w:cs="Times New Roman" w:ascii="Times New Roman" w:hAnsi="Times New Roman"/>
          <w:i/>
          <w:color w:val="00000A"/>
          <w:sz w:val="20"/>
          <w:szCs w:val="20"/>
        </w:rPr>
        <w:tab/>
        <w:t>1.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dispensativi ritenuti più idonei.</w:t>
      </w:r>
    </w:p>
    <w:p>
      <w:pPr>
        <w:pStyle w:val="Normal"/>
        <w:pageBreakBefore w:val="false"/>
        <w:spacing w:lineRule="auto" w:line="240" w:before="0" w:after="0"/>
        <w:jc w:val="both"/>
        <w:rPr>
          <w:rFonts w:ascii="Times New Roman" w:hAnsi="Times New Roman" w:eastAsia="Times New Roman" w:cs="Times New Roman"/>
          <w:i/>
          <w:i/>
          <w:color w:val="00000A"/>
          <w:sz w:val="20"/>
          <w:szCs w:val="20"/>
        </w:rPr>
      </w:pPr>
      <w:r>
        <w:rPr>
          <w:rFonts w:eastAsia="Times New Roman" w:cs="Times New Roman" w:ascii="Times New Roman" w:hAnsi="Times New Roman"/>
          <w:i/>
          <w:color w:val="00000A"/>
          <w:sz w:val="20"/>
          <w:szCs w:val="20"/>
        </w:rPr>
        <w:tab/>
        <w:t>2. Nel diploma finale rilasciato al termine degli esami non viene fatta menzione delle modalità di svolgimento e della</w:t>
      </w:r>
    </w:p>
    <w:p>
      <w:pPr>
        <w:pStyle w:val="Normal"/>
        <w:pageBreakBefore w:val="false"/>
        <w:spacing w:lineRule="auto" w:line="240" w:before="0" w:after="0"/>
        <w:jc w:val="both"/>
        <w:rPr>
          <w:rFonts w:ascii="Times New Roman" w:hAnsi="Times New Roman" w:eastAsia="Times New Roman" w:cs="Times New Roman"/>
          <w:i/>
          <w:i/>
          <w:color w:val="00000A"/>
          <w:sz w:val="20"/>
          <w:szCs w:val="20"/>
        </w:rPr>
      </w:pPr>
      <w:r>
        <w:rPr>
          <w:rFonts w:eastAsia="Times New Roman" w:cs="Times New Roman" w:ascii="Times New Roman" w:hAnsi="Times New Roman"/>
          <w:i/>
          <w:color w:val="00000A"/>
          <w:sz w:val="20"/>
          <w:szCs w:val="20"/>
        </w:rPr>
        <w:tab/>
        <w:t>differenziazione delle prove.</w:t>
      </w:r>
    </w:p>
    <w:p>
      <w:pPr>
        <w:pStyle w:val="Normal"/>
        <w:pageBreakBefore w:val="false"/>
        <w:spacing w:lineRule="auto" w:line="240" w:before="0" w:after="0"/>
        <w:rPr>
          <w:rFonts w:ascii="Times New Roman" w:hAnsi="Times New Roman" w:eastAsia="Times New Roman" w:cs="Times New Roman"/>
          <w:color w:val="00000A"/>
          <w:sz w:val="20"/>
          <w:szCs w:val="20"/>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080" w:hanging="360"/>
      </w:pPr>
      <w:rPr>
        <w:rFonts w:ascii="Wingdings" w:hAnsi="Wingdings" w:cs="Wingdings" w:hint="default"/>
      </w:rPr>
    </w:lvl>
    <w:lvl w:ilvl="2">
      <w:start w:val="1"/>
      <w:numFmt w:val="bullet"/>
      <w:lvlText w:val="l"/>
      <w:lvlJc w:val="left"/>
      <w:pPr>
        <w:tabs>
          <w:tab w:val="num" w:pos="0"/>
        </w:tabs>
        <w:ind w:left="1440" w:hanging="360"/>
      </w:pPr>
      <w:rPr>
        <w:rFonts w:ascii="Wingdings" w:hAnsi="Wingdings" w:cs="Wingdings"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l"/>
      <w:lvlJc w:val="left"/>
      <w:pPr>
        <w:tabs>
          <w:tab w:val="num" w:pos="0"/>
        </w:tabs>
        <w:ind w:left="2160" w:hanging="360"/>
      </w:pPr>
      <w:rPr>
        <w:rFonts w:ascii="Wingdings" w:hAnsi="Wingdings" w:cs="Wingdings" w:hint="default"/>
      </w:rPr>
    </w:lvl>
    <w:lvl w:ilvl="5">
      <w:start w:val="1"/>
      <w:numFmt w:val="bullet"/>
      <w:lvlText w:val="l"/>
      <w:lvlJc w:val="left"/>
      <w:pPr>
        <w:tabs>
          <w:tab w:val="num" w:pos="0"/>
        </w:tabs>
        <w:ind w:left="2520" w:hanging="360"/>
      </w:pPr>
      <w:rPr>
        <w:rFonts w:ascii="Wingdings" w:hAnsi="Wingdings" w:cs="Wingdings"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l"/>
      <w:lvlJc w:val="left"/>
      <w:pPr>
        <w:tabs>
          <w:tab w:val="num" w:pos="0"/>
        </w:tabs>
        <w:ind w:left="3240" w:hanging="360"/>
      </w:pPr>
      <w:rPr>
        <w:rFonts w:ascii="Wingdings" w:hAnsi="Wingdings" w:cs="Wingdings" w:hint="default"/>
      </w:rPr>
    </w:lvl>
    <w:lvl w:ilvl="8">
      <w:start w:val="1"/>
      <w:numFmt w:val="bullet"/>
      <w:lvlText w:val="l"/>
      <w:lvlJc w:val="left"/>
      <w:pPr>
        <w:tabs>
          <w:tab w:val="num" w:pos="0"/>
        </w:tabs>
        <w:ind w:left="3600" w:hanging="360"/>
      </w:pPr>
      <w:rPr>
        <w:rFonts w:ascii="Wingdings" w:hAnsi="Wingdings" w:cs="Wingdings" w:hint="default"/>
      </w:rPr>
    </w:lvl>
  </w:abstractNum>
  <w:abstractNum w:abstractNumId="2">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2" w:hAnsi="Wingdings 2" w:cs="Wingdings 2"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2" w:hAnsi="Wingdings 2" w:cs="Wingdings 2"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2" w:hAnsi="Wingdings 2" w:cs="Wingdings 2"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2" w:hAnsi="Wingdings 2" w:cs="Wingdings 2"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2" w:hAnsi="Wingdings 2" w:cs="Wingdings 2"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2" w:hAnsi="Wingdings 2" w:cs="Wingdings 2"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2" w:hAnsi="Wingdings 2" w:cs="Wingdings 2"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2" w:hAnsi="Wingdings 2" w:cs="Wingdings 2"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2" w:hAnsi="Wingdings 2" w:cs="Wingdings 2"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6">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rsid w:val="00ef426f"/>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hi-IN"/>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BalloonText"/>
    <w:uiPriority w:val="99"/>
    <w:semiHidden/>
    <w:qFormat/>
    <w:rsid w:val="00306ba4"/>
    <w:rPr>
      <w:rFonts w:ascii="Tahoma" w:hAnsi="Tahoma" w:cs="Tahoma"/>
      <w:sz w:val="16"/>
      <w:szCs w:val="16"/>
    </w:rPr>
  </w:style>
  <w:style w:type="character" w:styleId="CollegamentoInternet">
    <w:name w:val="Collegamento Internet"/>
    <w:uiPriority w:val="99"/>
    <w:unhideWhenUsed/>
    <w:rsid w:val="003b50b1"/>
    <w:rPr>
      <w:color w:val="0000FF"/>
      <w:u w:val="single"/>
    </w:rPr>
  </w:style>
  <w:style w:type="character" w:styleId="IntestazioneCarattere" w:customStyle="1">
    <w:name w:val="Intestazione Carattere"/>
    <w:uiPriority w:val="99"/>
    <w:qFormat/>
    <w:rsid w:val="009d049b"/>
    <w:rPr>
      <w:sz w:val="22"/>
      <w:szCs w:val="22"/>
      <w:lang w:eastAsia="en-US"/>
    </w:rPr>
  </w:style>
  <w:style w:type="character" w:styleId="PidipaginaCarattere" w:customStyle="1">
    <w:name w:val="Piè di pagina Carattere"/>
    <w:uiPriority w:val="99"/>
    <w:qFormat/>
    <w:rsid w:val="009d049b"/>
    <w:rPr>
      <w:sz w:val="22"/>
      <w:szCs w:val="22"/>
      <w:lang w:eastAsia="en-US"/>
    </w:rPr>
  </w:style>
  <w:style w:type="character" w:styleId="SottotitoloCarattere" w:customStyle="1">
    <w:name w:val="Sottotitolo Carattere"/>
    <w:basedOn w:val="DefaultParagraphFont"/>
    <w:qFormat/>
    <w:rsid w:val="002f6a77"/>
    <w:rPr>
      <w:rFonts w:ascii="Times New Roman" w:hAnsi="Times New Roman" w:eastAsia="Times New Roman"/>
      <w:b/>
      <w:i/>
      <w:sz w:val="24"/>
    </w:rPr>
  </w:style>
  <w:style w:type="character" w:styleId="Caratterinotaapidipagina" w:customStyle="1">
    <w:name w:val="Caratteri nota a piè di pagina"/>
    <w:qFormat/>
    <w:rsid w:val="00e0475e"/>
    <w:rPr>
      <w:vertAlign w:val="superscript"/>
    </w:rPr>
  </w:style>
  <w:style w:type="character" w:styleId="Richiamoallanotaapidipagina">
    <w:name w:val="Richiamo alla nota a piè di pagina"/>
    <w:rPr>
      <w:vertAlign w:val="superscript"/>
    </w:rPr>
  </w:style>
  <w:style w:type="character" w:styleId="FootnoteCharacters">
    <w:name w:val="Footnote Characters"/>
    <w:uiPriority w:val="99"/>
    <w:semiHidden/>
    <w:unhideWhenUsed/>
    <w:qFormat/>
    <w:rsid w:val="00e0475e"/>
    <w:rPr>
      <w:vertAlign w:val="superscript"/>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Titoloprincipale">
    <w:name w:val="Title"/>
    <w:basedOn w:val="Normal"/>
    <w:next w:val="Normal"/>
    <w:qFormat/>
    <w:pPr>
      <w:keepNext w:val="true"/>
      <w:keepLines/>
      <w:spacing w:before="480" w:after="120"/>
    </w:pPr>
    <w:rPr>
      <w:b/>
      <w:sz w:val="72"/>
      <w:szCs w:val="72"/>
    </w:rPr>
  </w:style>
  <w:style w:type="paragraph" w:styleId="BalloonText">
    <w:name w:val="Balloon Text"/>
    <w:basedOn w:val="Normal"/>
    <w:link w:val="TestofumettoCarattere"/>
    <w:uiPriority w:val="99"/>
    <w:semiHidden/>
    <w:unhideWhenUsed/>
    <w:qFormat/>
    <w:rsid w:val="00306ba4"/>
    <w:pPr>
      <w:spacing w:lineRule="auto" w:line="240" w:before="0" w:after="0"/>
    </w:pPr>
    <w:rPr>
      <w:rFonts w:ascii="Tahoma" w:hAnsi="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9d049b"/>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9d049b"/>
    <w:pPr>
      <w:tabs>
        <w:tab w:val="clear" w:pos="720"/>
        <w:tab w:val="center" w:pos="4819" w:leader="none"/>
        <w:tab w:val="right" w:pos="9638" w:leader="none"/>
      </w:tabs>
    </w:pPr>
    <w:rPr/>
  </w:style>
  <w:style w:type="paragraph" w:styleId="Sottotitolo">
    <w:name w:val="Subtitle"/>
    <w:basedOn w:val="LOnormal"/>
    <w:next w:val="LOnormal"/>
    <w:link w:val="SottotitoloCarattere"/>
    <w:qFormat/>
    <w:pPr>
      <w:pageBreakBefore w:val="false"/>
      <w:spacing w:lineRule="auto" w:line="240" w:before="0" w:after="0"/>
      <w:jc w:val="center"/>
    </w:pPr>
    <w:rPr>
      <w:rFonts w:ascii="Times New Roman" w:hAnsi="Times New Roman" w:eastAsia="Times New Roman" w:cs="Times New Roman"/>
      <w:b/>
      <w:i/>
      <w:sz w:val="24"/>
      <w:szCs w:val="24"/>
    </w:rPr>
  </w:style>
  <w:style w:type="paragraph" w:styleId="Standard" w:customStyle="1">
    <w:name w:val="Standard"/>
    <w:qFormat/>
    <w:rsid w:val="00e0475e"/>
    <w:pPr>
      <w:widowControl w:val="false"/>
      <w:suppressAutoHyphens w:val="true"/>
      <w:bidi w:val="0"/>
      <w:spacing w:lineRule="auto" w:line="276" w:before="0" w:after="200"/>
      <w:jc w:val="left"/>
      <w:textAlignment w:val="baseline"/>
    </w:pPr>
    <w:rPr>
      <w:rFonts w:ascii="Times New Roman" w:hAnsi="Times New Roman" w:eastAsia="Arial Unicode MS" w:cs="Arial Unicode MS"/>
      <w:color w:val="auto"/>
      <w:kern w:val="2"/>
      <w:sz w:val="24"/>
      <w:szCs w:val="24"/>
      <w:lang w:val="it-IT" w:eastAsia="zh-CN" w:bidi="hi-IN"/>
    </w:rPr>
  </w:style>
  <w:style w:type="paragraph" w:styleId="Default" w:customStyle="1">
    <w:name w:val="Default"/>
    <w:qFormat/>
    <w:rsid w:val="00e0475e"/>
    <w:pPr>
      <w:widowControl/>
      <w:suppressAutoHyphens w:val="true"/>
      <w:bidi w:val="0"/>
      <w:spacing w:lineRule="auto" w:line="276" w:before="0" w:after="200"/>
      <w:jc w:val="left"/>
      <w:textAlignment w:val="baseline"/>
    </w:pPr>
    <w:rPr>
      <w:rFonts w:ascii="Arial" w:hAnsi="Arial" w:eastAsia="Arial" w:cs="Arial"/>
      <w:color w:val="000000"/>
      <w:kern w:val="2"/>
      <w:sz w:val="24"/>
      <w:szCs w:val="24"/>
      <w:lang w:val="it-IT" w:eastAsia="zh-CN" w:bidi="hi-IN"/>
    </w:rPr>
  </w:style>
  <w:style w:type="paragraph" w:styleId="Footnote" w:customStyle="1">
    <w:name w:val="Footnote"/>
    <w:basedOn w:val="Standard"/>
    <w:qFormat/>
    <w:rsid w:val="00e0475e"/>
    <w:pPr/>
    <w:rPr>
      <w:sz w:val="20"/>
      <w:szCs w:val="20"/>
    </w:rPr>
  </w:style>
  <w:style w:type="paragraph" w:styleId="Contenutotabella" w:customStyle="1">
    <w:name w:val="Contenuto tabella"/>
    <w:basedOn w:val="Standard"/>
    <w:qFormat/>
    <w:rsid w:val="00e0475e"/>
    <w:pPr>
      <w:suppressLineNumbers/>
    </w:pPr>
    <w:rPr/>
  </w:style>
  <w:style w:type="paragraph" w:styleId="Notaapidipagina">
    <w:name w:val="Footnote Text"/>
    <w:basedOn w:val="Normal"/>
    <w:pPr/>
    <w:rPr/>
  </w:style>
  <w:style w:type="numbering" w:styleId="NoList" w:default="1">
    <w:name w:val="No List"/>
    <w:uiPriority w:val="99"/>
    <w:semiHidden/>
    <w:unhideWhenUsed/>
    <w:qFormat/>
  </w:style>
  <w:style w:type="numbering" w:styleId="WW8Num1" w:customStyle="1">
    <w:name w:val="WW8Num1"/>
    <w:qFormat/>
    <w:rsid w:val="00e0475e"/>
  </w:style>
  <w:style w:type="numbering" w:styleId="WW8Num3" w:customStyle="1">
    <w:name w:val="WW8Num3"/>
    <w:qFormat/>
    <w:rsid w:val="00e0475e"/>
  </w:style>
  <w:style w:type="numbering" w:styleId="WW8Num5" w:customStyle="1">
    <w:name w:val="WW8Num5"/>
    <w:qFormat/>
    <w:rsid w:val="00e0475e"/>
  </w:style>
  <w:style w:type="numbering" w:styleId="WW8Num6" w:customStyle="1">
    <w:name w:val="WW8Num6"/>
    <w:qFormat/>
    <w:rsid w:val="00e0475e"/>
  </w:style>
  <w:style w:type="numbering" w:styleId="WW8Num7" w:customStyle="1">
    <w:name w:val="WW8Num7"/>
    <w:qFormat/>
    <w:rsid w:val="00e0475e"/>
  </w:style>
  <w:style w:type="numbering" w:styleId="WW8Num8" w:customStyle="1">
    <w:name w:val="WW8Num8"/>
    <w:qFormat/>
    <w:rsid w:val="00e0475e"/>
  </w:style>
  <w:style w:type="numbering" w:styleId="WW8Num9" w:customStyle="1">
    <w:name w:val="WW8Num9"/>
    <w:qFormat/>
    <w:rsid w:val="00e0475e"/>
  </w:style>
  <w:style w:type="numbering" w:styleId="WW8Num10" w:customStyle="1">
    <w:name w:val="WW8Num10"/>
    <w:qFormat/>
    <w:rsid w:val="00e0475e"/>
  </w:style>
  <w:style w:type="numbering" w:styleId="WW8Num15" w:customStyle="1">
    <w:name w:val="WW8Num15"/>
    <w:qFormat/>
    <w:rsid w:val="00e0475e"/>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tefaniarenna@caramiagigante.edu.it" TargetMode="External"/><Relationship Id="rId4" Type="http://schemas.openxmlformats.org/officeDocument/2006/relationships/hyperlink" Target="mailto:derricopatrizia@caramiagigante.edu.i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1SXM2gB6OLuFI93Mi/Q9iOLAw5A==">CgMxLjAyCGguZ2pkZ3hzMg5oLjEzbnJjbWVtbWU0MzIOaC5vdmd1b3JtZHVnNno4AHIhMTJ4b2xDS2ZQQ3pVa3lwanJVcmdadERGR19ZMXotNUhR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LibreOffice/7.3.2.2$Windows_X86_64 LibreOffice_project/49f2b1bff42cfccbd8f788c8dc32c1c309559be0</Application>
  <AppVersion>15.0000</AppVersion>
  <Pages>7</Pages>
  <Words>1270</Words>
  <Characters>8864</Characters>
  <CharactersWithSpaces>10894</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2019-10-29T12:26:00Z</dcterms:created>
  <dc:creator>Utente</dc:creator>
  <dc:description/>
  <dc:language>it-IT</dc:language>
  <cp:lastModifiedBy/>
  <dcterms:modified xsi:type="dcterms:W3CDTF">2024-10-10T17:53:56Z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